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B2E53" w14:textId="77777777" w:rsidR="0084777E" w:rsidRPr="005774CF" w:rsidRDefault="0084777E" w:rsidP="0084777E">
      <w:pPr>
        <w:spacing w:after="100" w:afterAutospacing="1" w:line="240" w:lineRule="auto"/>
        <w:jc w:val="center"/>
        <w:outlineLvl w:val="0"/>
        <w:rPr>
          <w:rFonts w:ascii="Josefin Sans" w:eastAsia="Times New Roman" w:hAnsi="Josefin Sans" w:cs="Times New Roman"/>
          <w:caps/>
          <w:kern w:val="36"/>
          <w:sz w:val="24"/>
          <w:szCs w:val="24"/>
          <w:lang w:val="it-IT"/>
        </w:rPr>
      </w:pPr>
      <w:r w:rsidRPr="005774CF">
        <w:rPr>
          <w:rFonts w:ascii="Josefin Sans" w:eastAsia="Times New Roman" w:hAnsi="Josefin Sans" w:cs="Times New Roman"/>
          <w:caps/>
          <w:kern w:val="36"/>
          <w:sz w:val="24"/>
          <w:szCs w:val="24"/>
          <w:lang w:val="it-IT"/>
        </w:rPr>
        <w:t>THE LOUNGE</w:t>
      </w:r>
    </w:p>
    <w:p w14:paraId="3EBD21C9" w14:textId="77777777" w:rsidR="0084777E" w:rsidRPr="00843F61" w:rsidRDefault="0084777E" w:rsidP="0084777E">
      <w:pPr>
        <w:jc w:val="center"/>
        <w:rPr>
          <w:rFonts w:ascii="Josefin Sans" w:hAnsi="Josefin Sans"/>
          <w:shd w:val="clear" w:color="auto" w:fill="FFFFFF"/>
          <w:lang w:val="it-IT"/>
        </w:rPr>
      </w:pPr>
      <w:r w:rsidRPr="00843F61">
        <w:rPr>
          <w:rFonts w:ascii="Josefin Sans" w:hAnsi="Josefin Sans"/>
          <w:shd w:val="clear" w:color="auto" w:fill="FFFFFF"/>
          <w:lang w:val="it-IT"/>
        </w:rPr>
        <w:t>Regolamento e Termini e C</w:t>
      </w:r>
      <w:r>
        <w:rPr>
          <w:rFonts w:ascii="Josefin Sans" w:hAnsi="Josefin Sans"/>
          <w:shd w:val="clear" w:color="auto" w:fill="FFFFFF"/>
          <w:lang w:val="it-IT"/>
        </w:rPr>
        <w:t xml:space="preserve">ondizioni Generali </w:t>
      </w:r>
    </w:p>
    <w:p w14:paraId="78C5EA9E" w14:textId="77777777" w:rsidR="0084777E" w:rsidRPr="00843F61" w:rsidRDefault="0084777E" w:rsidP="0084777E">
      <w:pPr>
        <w:jc w:val="center"/>
        <w:rPr>
          <w:rFonts w:ascii="Josefin Sans" w:hAnsi="Josefin Sans"/>
          <w:shd w:val="clear" w:color="auto" w:fill="FFFFFF"/>
          <w:lang w:val="it-IT"/>
        </w:rPr>
      </w:pPr>
    </w:p>
    <w:p w14:paraId="5BC69DFE" w14:textId="77777777" w:rsidR="0084777E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>
        <w:rPr>
          <w:rFonts w:ascii="Josefin Sans Light" w:hAnsi="Josefin Sans Light"/>
          <w:shd w:val="clear" w:color="auto" w:fill="FFFFFF"/>
          <w:lang w:val="it-IT"/>
        </w:rPr>
        <w:t>Con il presente Regolamento e Termini e Condizioni Generali (di seguito, il “</w:t>
      </w:r>
      <w:r w:rsidRPr="0047383C">
        <w:rPr>
          <w:rFonts w:ascii="Josefin Sans Light" w:hAnsi="Josefin Sans Light"/>
          <w:b/>
          <w:bCs/>
          <w:shd w:val="clear" w:color="auto" w:fill="FFFFFF"/>
          <w:lang w:val="it-IT"/>
        </w:rPr>
        <w:t>Regolamento</w:t>
      </w:r>
      <w:r>
        <w:rPr>
          <w:rFonts w:ascii="Josefin Sans Light" w:hAnsi="Josefin Sans Light"/>
          <w:shd w:val="clear" w:color="auto" w:fill="FFFFFF"/>
          <w:lang w:val="it-IT"/>
        </w:rPr>
        <w:t>”),</w:t>
      </w:r>
      <w:r w:rsidRPr="004D2C37">
        <w:rPr>
          <w:rFonts w:ascii="Josefin Sans Light" w:hAnsi="Josefin Sans Light"/>
          <w:shd w:val="clear" w:color="auto" w:fill="FFFFFF"/>
          <w:lang w:val="it-IT"/>
        </w:rPr>
        <w:t xml:space="preserve"> MGE NOVENTA </w:t>
      </w:r>
      <w:proofErr w:type="spellStart"/>
      <w:r w:rsidRPr="004D2C37">
        <w:rPr>
          <w:rFonts w:ascii="Josefin Sans Light" w:hAnsi="Josefin Sans Light"/>
          <w:shd w:val="clear" w:color="auto" w:fill="FFFFFF"/>
          <w:lang w:val="it-IT"/>
        </w:rPr>
        <w:t>S.à.r.l</w:t>
      </w:r>
      <w:proofErr w:type="spellEnd"/>
      <w:r w:rsidRPr="004D2C37">
        <w:rPr>
          <w:rFonts w:ascii="Josefin Sans Light" w:hAnsi="Josefin Sans Light"/>
          <w:shd w:val="clear" w:color="auto" w:fill="FFFFFF"/>
          <w:lang w:val="it-IT"/>
        </w:rPr>
        <w:t>.</w:t>
      </w:r>
      <w:r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C330CD">
        <w:rPr>
          <w:rFonts w:ascii="Josefin Sans Light" w:hAnsi="Josefin Sans Light"/>
          <w:shd w:val="clear" w:color="auto" w:fill="FFFFFF"/>
          <w:lang w:val="it-IT" w:bidi="it-IT"/>
        </w:rPr>
        <w:t>(cui si fa riferimento nel presente regolamento con i termini “</w:t>
      </w:r>
      <w:r w:rsidRPr="00C330CD">
        <w:rPr>
          <w:rFonts w:ascii="Josefin Sans Light" w:hAnsi="Josefin Sans Light"/>
          <w:b/>
          <w:bCs/>
          <w:shd w:val="clear" w:color="auto" w:fill="FFFFFF"/>
          <w:lang w:val="it-IT" w:bidi="it-IT"/>
        </w:rPr>
        <w:t>MAG</w:t>
      </w:r>
      <w:r w:rsidRPr="00C330CD">
        <w:rPr>
          <w:rFonts w:ascii="Josefin Sans Light" w:hAnsi="Josefin Sans Light"/>
          <w:shd w:val="clear" w:color="auto" w:fill="FFFFFF"/>
          <w:lang w:val="it-IT" w:bidi="it-IT"/>
        </w:rPr>
        <w:t>”, “</w:t>
      </w:r>
      <w:r>
        <w:rPr>
          <w:rFonts w:ascii="Josefin Sans Light" w:hAnsi="Josefin Sans Light"/>
          <w:b/>
          <w:bCs/>
          <w:shd w:val="clear" w:color="auto" w:fill="FFFFFF"/>
          <w:lang w:val="it-IT" w:bidi="it-IT"/>
        </w:rPr>
        <w:t>MGE</w:t>
      </w:r>
      <w:r w:rsidRPr="00C330CD">
        <w:rPr>
          <w:rFonts w:ascii="Josefin Sans Light" w:hAnsi="Josefin Sans Light"/>
          <w:shd w:val="clear" w:color="auto" w:fill="FFFFFF"/>
          <w:lang w:val="it-IT" w:bidi="it-IT"/>
        </w:rPr>
        <w:t>”, “</w:t>
      </w:r>
      <w:r w:rsidRPr="00C330CD">
        <w:rPr>
          <w:rFonts w:ascii="Josefin Sans Light" w:hAnsi="Josefin Sans Light"/>
          <w:b/>
          <w:bCs/>
          <w:shd w:val="clear" w:color="auto" w:fill="FFFFFF"/>
          <w:lang w:val="it-IT" w:bidi="it-IT"/>
        </w:rPr>
        <w:t>noi</w:t>
      </w:r>
      <w:r w:rsidRPr="00C330CD">
        <w:rPr>
          <w:rFonts w:ascii="Josefin Sans Light" w:hAnsi="Josefin Sans Light"/>
          <w:shd w:val="clear" w:color="auto" w:fill="FFFFFF"/>
          <w:lang w:val="it-IT" w:bidi="it-IT"/>
        </w:rPr>
        <w:t>”, “</w:t>
      </w:r>
      <w:r w:rsidRPr="00C330CD">
        <w:rPr>
          <w:rFonts w:ascii="Josefin Sans Light" w:hAnsi="Josefin Sans Light"/>
          <w:b/>
          <w:bCs/>
          <w:shd w:val="clear" w:color="auto" w:fill="FFFFFF"/>
          <w:lang w:val="it-IT" w:bidi="it-IT"/>
        </w:rPr>
        <w:t>ci</w:t>
      </w:r>
      <w:r w:rsidRPr="00C330CD">
        <w:rPr>
          <w:rFonts w:ascii="Josefin Sans Light" w:hAnsi="Josefin Sans Light"/>
          <w:shd w:val="clear" w:color="auto" w:fill="FFFFFF"/>
          <w:lang w:val="it-IT" w:bidi="it-IT"/>
        </w:rPr>
        <w:t>” o “</w:t>
      </w:r>
      <w:r w:rsidRPr="00C330CD">
        <w:rPr>
          <w:rFonts w:ascii="Josefin Sans Light" w:hAnsi="Josefin Sans Light"/>
          <w:b/>
          <w:bCs/>
          <w:shd w:val="clear" w:color="auto" w:fill="FFFFFF"/>
          <w:lang w:val="it-IT" w:bidi="it-IT"/>
        </w:rPr>
        <w:t>nostro</w:t>
      </w:r>
      <w:r w:rsidRPr="00C330CD">
        <w:rPr>
          <w:rFonts w:ascii="Josefin Sans Light" w:hAnsi="Josefin Sans Light"/>
          <w:shd w:val="clear" w:color="auto" w:fill="FFFFFF"/>
          <w:lang w:val="it-IT" w:bidi="it-IT"/>
        </w:rPr>
        <w:t>”)</w:t>
      </w:r>
      <w:r w:rsidRPr="004D2C37">
        <w:rPr>
          <w:rFonts w:ascii="Josefin Sans Light" w:hAnsi="Josefin Sans Light"/>
          <w:shd w:val="clear" w:color="auto" w:fill="FFFFFF"/>
          <w:lang w:val="it-IT"/>
        </w:rPr>
        <w:t>,</w:t>
      </w:r>
      <w:r>
        <w:rPr>
          <w:rFonts w:ascii="Josefin Sans Light" w:hAnsi="Josefin Sans Light"/>
          <w:shd w:val="clear" w:color="auto" w:fill="FFFFFF"/>
          <w:lang w:val="it-IT"/>
        </w:rPr>
        <w:t xml:space="preserve"> in qualità di gestore del</w:t>
      </w:r>
      <w:r w:rsidRPr="004D2C37"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105B9A">
        <w:rPr>
          <w:rFonts w:ascii="Josefin Sans Light" w:hAnsi="Josefin Sans Light"/>
          <w:shd w:val="clear" w:color="auto" w:fill="FFFFFF"/>
          <w:lang w:val="it-IT"/>
        </w:rPr>
        <w:t>“</w:t>
      </w:r>
      <w:r w:rsidRPr="00105B9A">
        <w:rPr>
          <w:rFonts w:ascii="Josefin Sans Light" w:hAnsi="Josefin Sans Light"/>
          <w:i/>
          <w:iCs/>
          <w:shd w:val="clear" w:color="auto" w:fill="FFFFFF"/>
          <w:lang w:val="it-IT"/>
        </w:rPr>
        <w:t xml:space="preserve">Noventa </w:t>
      </w:r>
      <w:r w:rsidRPr="00105B9A">
        <w:rPr>
          <w:rFonts w:ascii="Josefin Sans Light" w:hAnsi="Josefin Sans Light"/>
          <w:i/>
          <w:shd w:val="clear" w:color="auto" w:fill="FFFFFF"/>
          <w:lang w:val="it-IT"/>
        </w:rPr>
        <w:t>di Piave Designer Outlet”</w:t>
      </w:r>
      <w:r>
        <w:rPr>
          <w:rFonts w:ascii="Josefin Sans Light" w:hAnsi="Josefin Sans Light"/>
          <w:iCs/>
          <w:shd w:val="clear" w:color="auto" w:fill="FFFFFF"/>
          <w:lang w:val="it-IT"/>
        </w:rPr>
        <w:t xml:space="preserve">, a </w:t>
      </w:r>
      <w:r w:rsidRPr="00105B9A">
        <w:rPr>
          <w:rFonts w:ascii="Josefin Sans Light" w:hAnsi="Josefin Sans Light"/>
          <w:iCs/>
          <w:shd w:val="clear" w:color="auto" w:fill="FFFFFF"/>
          <w:lang w:val="it-IT"/>
        </w:rPr>
        <w:t>Noventa di Piave</w:t>
      </w:r>
      <w:r>
        <w:rPr>
          <w:rFonts w:ascii="Josefin Sans Light" w:hAnsi="Josefin Sans Light"/>
          <w:iCs/>
          <w:shd w:val="clear" w:color="auto" w:fill="FFFFFF"/>
          <w:lang w:val="it-IT"/>
        </w:rPr>
        <w:t xml:space="preserve"> (VE)</w:t>
      </w:r>
      <w:r w:rsidRPr="00105B9A">
        <w:rPr>
          <w:rFonts w:ascii="Josefin Sans Light" w:hAnsi="Josefin Sans Light"/>
          <w:iCs/>
          <w:shd w:val="clear" w:color="auto" w:fill="FFFFFF"/>
          <w:lang w:val="it-IT"/>
        </w:rPr>
        <w:t>, Via</w:t>
      </w:r>
      <w:r>
        <w:rPr>
          <w:rFonts w:ascii="Josefin Sans Light" w:hAnsi="Josefin Sans Light"/>
          <w:iCs/>
          <w:shd w:val="clear" w:color="auto" w:fill="FFFFFF"/>
          <w:lang w:val="it-IT"/>
        </w:rPr>
        <w:t xml:space="preserve"> Marco Polo n. 1 </w:t>
      </w:r>
      <w:r w:rsidRPr="004D2C37">
        <w:rPr>
          <w:rFonts w:ascii="Josefin Sans Light" w:hAnsi="Josefin Sans Light"/>
          <w:shd w:val="clear" w:color="auto" w:fill="FFFFFF"/>
          <w:lang w:val="it-IT"/>
        </w:rPr>
        <w:t>(il “</w:t>
      </w:r>
      <w:r w:rsidRPr="004D2C37">
        <w:rPr>
          <w:rFonts w:ascii="Josefin Sans Light" w:hAnsi="Josefin Sans Light"/>
          <w:b/>
          <w:shd w:val="clear" w:color="auto" w:fill="FFFFFF"/>
          <w:lang w:val="it-IT"/>
        </w:rPr>
        <w:t>Centro</w:t>
      </w:r>
      <w:r w:rsidRPr="004D2C37">
        <w:rPr>
          <w:rFonts w:ascii="Josefin Sans Light" w:hAnsi="Josefin Sans Light"/>
          <w:shd w:val="clear" w:color="auto" w:fill="FFFFFF"/>
          <w:lang w:val="it-IT"/>
        </w:rPr>
        <w:t>”)</w:t>
      </w:r>
      <w:r>
        <w:rPr>
          <w:rFonts w:ascii="Josefin Sans Light" w:hAnsi="Josefin Sans Light"/>
          <w:shd w:val="clear" w:color="auto" w:fill="FFFFFF"/>
          <w:lang w:val="it-IT"/>
        </w:rPr>
        <w:t>, stabilisce le condizioni e i termini per l’utilizzo</w:t>
      </w:r>
      <w:r w:rsidRPr="002A19A7">
        <w:rPr>
          <w:rFonts w:ascii="Josefin Sans Light" w:hAnsi="Josefin Sans Light"/>
          <w:shd w:val="clear" w:color="auto" w:fill="FFFFFF"/>
          <w:lang w:val="it-IT"/>
        </w:rPr>
        <w:t xml:space="preserve"> </w:t>
      </w:r>
      <w:r>
        <w:rPr>
          <w:rFonts w:ascii="Josefin Sans Light" w:hAnsi="Josefin Sans Light"/>
          <w:shd w:val="clear" w:color="auto" w:fill="FFFFFF"/>
          <w:lang w:val="it-IT"/>
        </w:rPr>
        <w:t xml:space="preserve">dei servizi di The Lounge, uno spazio multifunzionale presente all’interno del Centro, nonché le regole di comportamento da osservare all’interno di The Lounge e nell’uso dei relativi servizi. </w:t>
      </w:r>
      <w:r>
        <w:rPr>
          <w:rFonts w:ascii="Josefin Sans Light" w:hAnsi="Josefin Sans Light"/>
          <w:lang w:val="it-IT"/>
        </w:rPr>
        <w:t>La prenotazione, l’acquisto dell’ingresso e comunque l’accesso a, e/o l’uso di, The Lounge comportano e presuppongono l’accettazione del presente Regolamento da parte dei Business Partners e degli Utenti (come di seguito definiti), che si impegnano a rispettare e a ottemperare a tutto quanto qui previsto.</w:t>
      </w:r>
    </w:p>
    <w:p w14:paraId="6DA7F702" w14:textId="77777777" w:rsidR="0084777E" w:rsidRDefault="0084777E" w:rsidP="0084777E">
      <w:pPr>
        <w:jc w:val="center"/>
        <w:rPr>
          <w:rFonts w:ascii="Josefin Sans Light" w:hAnsi="Josefin Sans Light"/>
          <w:shd w:val="clear" w:color="auto" w:fill="FFFFFF"/>
          <w:lang w:val="it-IT"/>
        </w:rPr>
      </w:pPr>
      <w:r>
        <w:rPr>
          <w:rFonts w:ascii="Josefin Sans Light" w:hAnsi="Josefin Sans Light"/>
          <w:shd w:val="clear" w:color="auto" w:fill="FFFFFF"/>
          <w:lang w:val="it-IT"/>
        </w:rPr>
        <w:t>***</w:t>
      </w:r>
    </w:p>
    <w:p w14:paraId="5FBBEA7B" w14:textId="77777777" w:rsidR="0084777E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>
        <w:rPr>
          <w:rFonts w:ascii="Josefin Sans Light" w:hAnsi="Josefin Sans Light"/>
          <w:shd w:val="clear" w:color="auto" w:fill="FFFFFF"/>
          <w:lang w:val="it-IT"/>
        </w:rPr>
        <w:t xml:space="preserve">1. </w:t>
      </w:r>
      <w:r w:rsidRPr="005961BD">
        <w:rPr>
          <w:rFonts w:ascii="Josefin Sans Light" w:hAnsi="Josefin Sans Light"/>
          <w:shd w:val="clear" w:color="auto" w:fill="FFFFFF"/>
          <w:lang w:val="it-IT"/>
        </w:rPr>
        <w:t>THE LOUNGE</w:t>
      </w:r>
    </w:p>
    <w:p w14:paraId="471F5A1C" w14:textId="77777777" w:rsidR="0084777E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5F4EDF">
        <w:rPr>
          <w:rFonts w:ascii="Josefin Sans Light" w:hAnsi="Josefin Sans Light"/>
          <w:shd w:val="clear" w:color="auto" w:fill="FFFFFF"/>
          <w:lang w:val="it-IT"/>
        </w:rPr>
        <w:t>The Lounge è un’area del “</w:t>
      </w:r>
      <w:r w:rsidRPr="005F4EDF">
        <w:rPr>
          <w:rFonts w:ascii="Josefin Sans Light" w:hAnsi="Josefin Sans Light"/>
          <w:i/>
          <w:iCs/>
          <w:shd w:val="clear" w:color="auto" w:fill="FFFFFF"/>
          <w:lang w:val="it-IT"/>
        </w:rPr>
        <w:t>Noventa di Piave Designer Outlet”</w:t>
      </w:r>
      <w:r w:rsidRPr="005F4EDF">
        <w:rPr>
          <w:rFonts w:ascii="Josefin Sans Light" w:hAnsi="Josefin Sans Light"/>
          <w:shd w:val="clear" w:color="auto" w:fill="FFFFFF"/>
          <w:lang w:val="it-IT"/>
        </w:rPr>
        <w:t xml:space="preserve"> concepita in stile veneziano </w:t>
      </w:r>
      <w:r>
        <w:rPr>
          <w:rFonts w:ascii="Josefin Sans Light" w:hAnsi="Josefin Sans Light"/>
          <w:shd w:val="clear" w:color="auto" w:fill="FFFFFF"/>
          <w:lang w:val="it-IT"/>
        </w:rPr>
        <w:t>e arredata c</w:t>
      </w:r>
      <w:r w:rsidRPr="005F4EDF">
        <w:rPr>
          <w:rFonts w:ascii="Josefin Sans Light" w:hAnsi="Josefin Sans Light"/>
          <w:shd w:val="clear" w:color="auto" w:fill="FFFFFF"/>
          <w:lang w:val="it-IT"/>
        </w:rPr>
        <w:t>on una selezione di materiali naturali provenienti dal territorio locale</w:t>
      </w:r>
      <w:r>
        <w:rPr>
          <w:rFonts w:ascii="Josefin Sans Light" w:hAnsi="Josefin Sans Light"/>
          <w:shd w:val="clear" w:color="auto" w:fill="FFFFFF"/>
          <w:lang w:val="it-IT"/>
        </w:rPr>
        <w:t xml:space="preserve">, </w:t>
      </w:r>
      <w:r w:rsidRPr="005F4EDF">
        <w:rPr>
          <w:rFonts w:ascii="Josefin Sans Light" w:hAnsi="Josefin Sans Light"/>
          <w:shd w:val="clear" w:color="auto" w:fill="FFFFFF"/>
          <w:lang w:val="it-IT"/>
        </w:rPr>
        <w:t>per rilassarsi durante una giornata di shopping e godere d</w:t>
      </w:r>
      <w:r>
        <w:rPr>
          <w:rFonts w:ascii="Josefin Sans Light" w:hAnsi="Josefin Sans Light"/>
          <w:shd w:val="clear" w:color="auto" w:fill="FFFFFF"/>
          <w:lang w:val="it-IT"/>
        </w:rPr>
        <w:t>ei</w:t>
      </w:r>
      <w:r w:rsidRPr="005F4EDF">
        <w:rPr>
          <w:rFonts w:ascii="Josefin Sans Light" w:hAnsi="Josefin Sans Light"/>
          <w:shd w:val="clear" w:color="auto" w:fill="FFFFFF"/>
          <w:lang w:val="it-IT"/>
        </w:rPr>
        <w:t xml:space="preserve"> </w:t>
      </w:r>
      <w:r>
        <w:rPr>
          <w:rFonts w:ascii="Josefin Sans Light" w:hAnsi="Josefin Sans Light"/>
          <w:shd w:val="clear" w:color="auto" w:fill="FFFFFF"/>
          <w:lang w:val="it-IT"/>
        </w:rPr>
        <w:t>S</w:t>
      </w:r>
      <w:r w:rsidRPr="005F4EDF">
        <w:rPr>
          <w:rFonts w:ascii="Josefin Sans Light" w:hAnsi="Josefin Sans Light"/>
          <w:shd w:val="clear" w:color="auto" w:fill="FFFFFF"/>
          <w:lang w:val="it-IT"/>
        </w:rPr>
        <w:t xml:space="preserve">ervizi </w:t>
      </w:r>
      <w:r>
        <w:rPr>
          <w:rFonts w:ascii="Josefin Sans Light" w:hAnsi="Josefin Sans Light"/>
          <w:shd w:val="clear" w:color="auto" w:fill="FFFFFF"/>
          <w:lang w:val="it-IT"/>
        </w:rPr>
        <w:t>(come di seguito definiti) offerti agli Utenti, nei termini e alle condizioni di seguito previsti</w:t>
      </w:r>
      <w:r w:rsidRPr="005F4EDF">
        <w:rPr>
          <w:rFonts w:ascii="Josefin Sans Light" w:hAnsi="Josefin Sans Light"/>
          <w:shd w:val="clear" w:color="auto" w:fill="FFFFFF"/>
          <w:lang w:val="it-IT"/>
        </w:rPr>
        <w:t>.</w:t>
      </w:r>
      <w:r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5F4EDF">
        <w:rPr>
          <w:rFonts w:ascii="Josefin Sans Light" w:hAnsi="Josefin Sans Light"/>
          <w:shd w:val="clear" w:color="auto" w:fill="FFFFFF"/>
          <w:lang w:val="it-IT"/>
        </w:rPr>
        <w:t xml:space="preserve">The Lounge offre l’autenticità di una residenza veneziana, da vivere in chiave moderna grazie a tutti i </w:t>
      </w:r>
      <w:r>
        <w:rPr>
          <w:rFonts w:ascii="Josefin Sans Light" w:hAnsi="Josefin Sans Light"/>
          <w:shd w:val="clear" w:color="auto" w:fill="FFFFFF"/>
          <w:lang w:val="it-IT"/>
        </w:rPr>
        <w:t>S</w:t>
      </w:r>
      <w:r w:rsidRPr="005F4EDF">
        <w:rPr>
          <w:rFonts w:ascii="Josefin Sans Light" w:hAnsi="Josefin Sans Light"/>
          <w:shd w:val="clear" w:color="auto" w:fill="FFFFFF"/>
          <w:lang w:val="it-IT"/>
        </w:rPr>
        <w:t>ervizi disponibili</w:t>
      </w:r>
      <w:r>
        <w:rPr>
          <w:rFonts w:ascii="Josefin Sans Light" w:hAnsi="Josefin Sans Light"/>
          <w:shd w:val="clear" w:color="auto" w:fill="FFFFFF"/>
          <w:lang w:val="it-IT"/>
        </w:rPr>
        <w:t>, di seguito indicati</w:t>
      </w:r>
      <w:r w:rsidRPr="005F4EDF">
        <w:rPr>
          <w:rFonts w:ascii="Josefin Sans Light" w:hAnsi="Josefin Sans Light"/>
          <w:shd w:val="clear" w:color="auto" w:fill="FFFFFF"/>
          <w:lang w:val="it-IT"/>
        </w:rPr>
        <w:t>.</w:t>
      </w:r>
      <w:r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5F4EDF">
        <w:rPr>
          <w:rFonts w:ascii="Josefin Sans Light" w:hAnsi="Josefin Sans Light"/>
          <w:shd w:val="clear" w:color="auto" w:fill="FFFFFF"/>
          <w:lang w:val="it-IT"/>
        </w:rPr>
        <w:t xml:space="preserve">Uno spazio multifunzionale che </w:t>
      </w:r>
      <w:r w:rsidRPr="00807C0E">
        <w:rPr>
          <w:rFonts w:ascii="Josefin Sans Light" w:hAnsi="Josefin Sans Light"/>
          <w:shd w:val="clear" w:color="auto" w:fill="FFFFFF"/>
          <w:lang w:val="it-IT"/>
        </w:rPr>
        <w:t>include una sala riservata, una zona relax, una sala beauty con camerini privati e un’ampia terrazza. Comode sedute e tavoli attrezzati offrono un ambiente adatto anche per lo smart-working e incontri di lavoro.</w:t>
      </w:r>
      <w:r w:rsidRPr="005F4EDF">
        <w:rPr>
          <w:rFonts w:ascii="Josefin Sans Light" w:hAnsi="Josefin Sans Light"/>
          <w:shd w:val="clear" w:color="auto" w:fill="FFFFFF"/>
          <w:lang w:val="it-IT"/>
        </w:rPr>
        <w:t xml:space="preserve"> </w:t>
      </w:r>
    </w:p>
    <w:p w14:paraId="18D0AD74" w14:textId="77777777" w:rsidR="0084777E" w:rsidRPr="008A3CB0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8A3CB0">
        <w:rPr>
          <w:rFonts w:ascii="Josefin Sans Light" w:hAnsi="Josefin Sans Light"/>
          <w:shd w:val="clear" w:color="auto" w:fill="FFFFFF"/>
          <w:lang w:val="it-IT"/>
        </w:rPr>
        <w:t>2. ACCESSO</w:t>
      </w:r>
      <w:r>
        <w:rPr>
          <w:rFonts w:ascii="Josefin Sans Light" w:hAnsi="Josefin Sans Light"/>
          <w:shd w:val="clear" w:color="auto" w:fill="FFFFFF"/>
          <w:lang w:val="it-IT"/>
        </w:rPr>
        <w:t xml:space="preserve"> A THE LOUNGE</w:t>
      </w:r>
    </w:p>
    <w:p w14:paraId="189B0758" w14:textId="77777777" w:rsidR="0084777E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>
        <w:rPr>
          <w:rFonts w:ascii="Josefin Sans Light" w:hAnsi="Josefin Sans Light"/>
          <w:shd w:val="clear" w:color="auto" w:fill="FFFFFF"/>
          <w:lang w:val="it-IT"/>
        </w:rPr>
        <w:t xml:space="preserve">L’accesso a, e l’uso di, The Lounge, nei </w:t>
      </w:r>
      <w:r w:rsidRPr="00D738AC">
        <w:rPr>
          <w:rFonts w:ascii="Josefin Sans Light" w:hAnsi="Josefin Sans Light"/>
          <w:shd w:val="clear" w:color="auto" w:fill="FFFFFF"/>
          <w:lang w:val="it-IT"/>
        </w:rPr>
        <w:t xml:space="preserve">termini di seguito previsti, è riservato ai </w:t>
      </w:r>
      <w:r>
        <w:rPr>
          <w:rFonts w:ascii="Josefin Sans Light" w:hAnsi="Josefin Sans Light"/>
          <w:shd w:val="clear" w:color="auto" w:fill="FFFFFF"/>
          <w:lang w:val="it-IT"/>
        </w:rPr>
        <w:t>soggetti</w:t>
      </w:r>
      <w:r w:rsidRPr="00D738AC">
        <w:rPr>
          <w:rFonts w:ascii="Josefin Sans Light" w:hAnsi="Josefin Sans Light"/>
          <w:shd w:val="clear" w:color="auto" w:fill="FFFFFF"/>
          <w:lang w:val="it-IT"/>
        </w:rPr>
        <w:t xml:space="preserve"> che abbiano ricevuto un invito da MAG (o da soggetto autorizzato da MAG) o ai soggetti che abbiano ricevuto un titolo d’ingresso acquistato da un Business Partner (per tali intendendosi le imprese, società, enti pubblici o privati</w:t>
      </w:r>
      <w:r>
        <w:rPr>
          <w:rFonts w:ascii="Josefin Sans Light" w:hAnsi="Josefin Sans Light"/>
          <w:shd w:val="clear" w:color="auto" w:fill="FFFFFF"/>
          <w:lang w:val="it-IT"/>
        </w:rPr>
        <w:t>,</w:t>
      </w:r>
      <w:r w:rsidRPr="00D738AC">
        <w:rPr>
          <w:rFonts w:ascii="Josefin Sans Light" w:hAnsi="Josefin Sans Light"/>
          <w:shd w:val="clear" w:color="auto" w:fill="FFFFFF"/>
          <w:lang w:val="it-IT"/>
        </w:rPr>
        <w:t xml:space="preserve"> ai quali MAG, di volta in volta, si riserva di offrire la possibilità di acquist</w:t>
      </w:r>
      <w:r>
        <w:rPr>
          <w:rFonts w:ascii="Josefin Sans Light" w:hAnsi="Josefin Sans Light"/>
          <w:shd w:val="clear" w:color="auto" w:fill="FFFFFF"/>
          <w:lang w:val="it-IT"/>
        </w:rPr>
        <w:t>are</w:t>
      </w:r>
      <w:r w:rsidRPr="00D738AC">
        <w:rPr>
          <w:rFonts w:ascii="Josefin Sans Light" w:hAnsi="Josefin Sans Light"/>
          <w:shd w:val="clear" w:color="auto" w:fill="FFFFFF"/>
          <w:lang w:val="it-IT"/>
        </w:rPr>
        <w:t xml:space="preserve"> titoli d’ingresso a The Lounge, secondo la discrezionale valutazione di MAG) alle tariffe in vigore al momento dell’acquisto, con le modalità di seguito indicate (nel seguito “</w:t>
      </w:r>
      <w:r w:rsidRPr="00D738AC">
        <w:rPr>
          <w:rFonts w:ascii="Josefin Sans Light" w:hAnsi="Josefin Sans Light"/>
          <w:b/>
          <w:bCs/>
          <w:shd w:val="clear" w:color="auto" w:fill="FFFFFF"/>
          <w:lang w:val="it-IT"/>
        </w:rPr>
        <w:t>Visitatori</w:t>
      </w:r>
      <w:r w:rsidRPr="00D738AC">
        <w:rPr>
          <w:rFonts w:ascii="Josefin Sans Light" w:hAnsi="Josefin Sans Light"/>
          <w:shd w:val="clear" w:color="auto" w:fill="FFFFFF"/>
          <w:lang w:val="it-IT"/>
        </w:rPr>
        <w:t>” o “</w:t>
      </w:r>
      <w:r w:rsidRPr="00D738AC">
        <w:rPr>
          <w:rFonts w:ascii="Josefin Sans Light" w:hAnsi="Josefin Sans Light"/>
          <w:b/>
          <w:bCs/>
          <w:shd w:val="clear" w:color="auto" w:fill="FFFFFF"/>
          <w:lang w:val="it-IT"/>
        </w:rPr>
        <w:t>Clienti</w:t>
      </w:r>
      <w:r w:rsidRPr="00D738AC">
        <w:rPr>
          <w:rFonts w:ascii="Josefin Sans Light" w:hAnsi="Josefin Sans Light"/>
          <w:shd w:val="clear" w:color="auto" w:fill="FFFFFF"/>
          <w:lang w:val="it-IT"/>
        </w:rPr>
        <w:t>”). È in ogni caso escluso e non consentito l’acquisto diretto di titoli di ingresso a The Lounge da parte delle persone fisiche e dei consumatori. L’accesso a The Lounge e ai Servizi offerti è soggetto alla disponibilità dei posti e alle condizioni e termini di cui al</w:t>
      </w:r>
      <w:r>
        <w:rPr>
          <w:rFonts w:ascii="Josefin Sans Light" w:hAnsi="Josefin Sans Light"/>
          <w:shd w:val="clear" w:color="auto" w:fill="FFFFFF"/>
          <w:lang w:val="it-IT"/>
        </w:rPr>
        <w:t xml:space="preserve"> Regolamento. L’accesso a The Lounge, inoltre, potrà essere soggetto a limitazioni o esclusioni, come di seguito previsto.</w:t>
      </w:r>
      <w:r w:rsidRPr="00D5759D"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0A17BE">
        <w:rPr>
          <w:rFonts w:ascii="Josefin Sans Light" w:hAnsi="Josefin Sans Light"/>
          <w:shd w:val="clear" w:color="auto" w:fill="FFFFFF"/>
          <w:lang w:val="it-IT"/>
        </w:rPr>
        <w:t xml:space="preserve">L’accesso a The Lounge potrà </w:t>
      </w:r>
      <w:r>
        <w:rPr>
          <w:rFonts w:ascii="Josefin Sans Light" w:hAnsi="Josefin Sans Light"/>
          <w:shd w:val="clear" w:color="auto" w:fill="FFFFFF"/>
          <w:lang w:val="it-IT"/>
        </w:rPr>
        <w:t>essere inoltre escluso o soggetto a limitazioni in occasione di eventi privati, o eventi e iniziative organizzati da MAG o da altre società del Gruppo McArthurGlen.</w:t>
      </w:r>
    </w:p>
    <w:p w14:paraId="0E758A65" w14:textId="77777777" w:rsidR="0084777E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>
        <w:rPr>
          <w:rFonts w:ascii="Josefin Sans Light" w:hAnsi="Josefin Sans Light"/>
          <w:shd w:val="clear" w:color="auto" w:fill="FFFFFF"/>
          <w:lang w:val="it-IT"/>
        </w:rPr>
        <w:t xml:space="preserve">3. ALTRI SOGGETTI AUTORIZZATI </w:t>
      </w:r>
    </w:p>
    <w:p w14:paraId="4E4B0CD9" w14:textId="77777777" w:rsidR="0084777E" w:rsidRPr="00367CFC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>
        <w:rPr>
          <w:rFonts w:ascii="Josefin Sans Light" w:hAnsi="Josefin Sans Light"/>
          <w:shd w:val="clear" w:color="auto" w:fill="FFFFFF"/>
          <w:lang w:val="it-IT"/>
        </w:rPr>
        <w:t>MAG potrà inoltre concedere l’uso di The Lounge a soggetti autorizzati (i “</w:t>
      </w:r>
      <w:r w:rsidRPr="0072051D">
        <w:rPr>
          <w:rFonts w:ascii="Josefin Sans Light" w:hAnsi="Josefin Sans Light"/>
          <w:b/>
          <w:bCs/>
          <w:shd w:val="clear" w:color="auto" w:fill="FFFFFF"/>
          <w:lang w:val="it-IT"/>
        </w:rPr>
        <w:t>Soggetti autorizzati</w:t>
      </w:r>
      <w:r>
        <w:rPr>
          <w:rFonts w:ascii="Josefin Sans Light" w:hAnsi="Josefin Sans Light"/>
          <w:shd w:val="clear" w:color="auto" w:fill="FFFFFF"/>
          <w:lang w:val="it-IT"/>
        </w:rPr>
        <w:t>”), ai sensi dell’art. 8 che segue, per eventi speciali o privati, che potranno essere soggetti a limitazioni o esclusioni di accesso o all’ammissione sulla base di inviti, in occasione dei quali potrà essere escluso l’accesso ai Clienti.</w:t>
      </w:r>
      <w:r w:rsidRPr="0039268A"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367CFC">
        <w:rPr>
          <w:rFonts w:ascii="Josefin Sans Light" w:hAnsi="Josefin Sans Light"/>
          <w:shd w:val="clear" w:color="auto" w:fill="FFFFFF"/>
          <w:lang w:val="it-IT"/>
        </w:rPr>
        <w:t>Nell’ambito del presente Regolamento, i Visitatori/Clienti e i Soggetti autorizzati (e relativi partecipanti o invitati agli eventi o iniziative organizzati dai Soggetti autorizzati), come sopra definiti, vengono indicati nel loro complesso come “</w:t>
      </w:r>
      <w:r w:rsidRPr="00367CFC">
        <w:rPr>
          <w:rFonts w:ascii="Josefin Sans Light" w:hAnsi="Josefin Sans Light"/>
          <w:b/>
          <w:bCs/>
          <w:shd w:val="clear" w:color="auto" w:fill="FFFFFF"/>
          <w:lang w:val="it-IT"/>
        </w:rPr>
        <w:t>Utenti</w:t>
      </w:r>
      <w:r w:rsidRPr="00367CFC">
        <w:rPr>
          <w:rFonts w:ascii="Josefin Sans Light" w:hAnsi="Josefin Sans Light"/>
          <w:shd w:val="clear" w:color="auto" w:fill="FFFFFF"/>
          <w:lang w:val="it-IT"/>
        </w:rPr>
        <w:t>”.</w:t>
      </w:r>
    </w:p>
    <w:p w14:paraId="3038B79A" w14:textId="77777777" w:rsidR="0084777E" w:rsidRPr="00367CFC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367CFC">
        <w:rPr>
          <w:rFonts w:ascii="Josefin Sans Light" w:hAnsi="Josefin Sans Light"/>
          <w:shd w:val="clear" w:color="auto" w:fill="FFFFFF"/>
          <w:lang w:val="it-IT"/>
        </w:rPr>
        <w:t>4. PRENOTAZIONI BUSINESS ROOM</w:t>
      </w:r>
    </w:p>
    <w:p w14:paraId="0AE84F76" w14:textId="77777777" w:rsidR="0084777E" w:rsidRPr="00CC1B56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CC1B56">
        <w:rPr>
          <w:rFonts w:ascii="Josefin Sans Light" w:hAnsi="Josefin Sans Light"/>
          <w:shd w:val="clear" w:color="auto" w:fill="FFFFFF"/>
          <w:lang w:val="it-IT"/>
        </w:rPr>
        <w:t xml:space="preserve">I Business Partner che intendano acquistare titoli di accesso a The Lounge potranno farne richiesta attraverso i seguenti canali: </w:t>
      </w:r>
    </w:p>
    <w:p w14:paraId="0D3D2468" w14:textId="77777777" w:rsidR="0084777E" w:rsidRPr="002D0027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2D0027">
        <w:rPr>
          <w:rFonts w:ascii="Josefin Sans Light" w:hAnsi="Josefin Sans Light"/>
          <w:shd w:val="clear" w:color="auto" w:fill="FFFFFF"/>
          <w:lang w:val="it-IT"/>
        </w:rPr>
        <w:t>- on-site, presso l’</w:t>
      </w:r>
      <w:r w:rsidRPr="002D0027">
        <w:rPr>
          <w:rFonts w:ascii="Josefin Sans Light" w:hAnsi="Josefin Sans Light"/>
          <w:u w:val="single"/>
          <w:shd w:val="clear" w:color="auto" w:fill="FFFFFF"/>
          <w:lang w:val="it-IT"/>
        </w:rPr>
        <w:t>Ufficio Guest Services</w:t>
      </w:r>
      <w:r w:rsidRPr="002D0027">
        <w:rPr>
          <w:rFonts w:ascii="Josefin Sans Light" w:hAnsi="Josefin Sans Light"/>
          <w:shd w:val="clear" w:color="auto" w:fill="FFFFFF"/>
          <w:lang w:val="it-IT"/>
        </w:rPr>
        <w:t xml:space="preserve"> del Centro;</w:t>
      </w:r>
    </w:p>
    <w:p w14:paraId="7DAA68A5" w14:textId="77777777" w:rsidR="0084777E" w:rsidRPr="002D0027" w:rsidRDefault="0084777E" w:rsidP="0084777E">
      <w:pPr>
        <w:jc w:val="both"/>
        <w:rPr>
          <w:rFonts w:ascii="Josefin Sans Light" w:hAnsi="Josefin Sans Light"/>
          <w:iCs/>
          <w:shd w:val="clear" w:color="auto" w:fill="FFFFFF"/>
          <w:lang w:val="it-IT"/>
        </w:rPr>
      </w:pPr>
      <w:r w:rsidRPr="002D0027">
        <w:rPr>
          <w:rFonts w:ascii="Josefin Sans Light" w:hAnsi="Josefin Sans Light"/>
          <w:iCs/>
          <w:shd w:val="clear" w:color="auto" w:fill="FFFFFF"/>
          <w:lang w:val="it-IT"/>
        </w:rPr>
        <w:t>- inviando una mail a: thelounge.noventa@mcarthurglen.com;</w:t>
      </w:r>
    </w:p>
    <w:p w14:paraId="0D7D6AFF" w14:textId="77777777" w:rsidR="0084777E" w:rsidRPr="002D0027" w:rsidRDefault="0084777E" w:rsidP="0084777E">
      <w:pPr>
        <w:jc w:val="both"/>
        <w:rPr>
          <w:rFonts w:ascii="Josefin Sans Light" w:hAnsi="Josefin Sans Light"/>
          <w:iCs/>
          <w:shd w:val="clear" w:color="auto" w:fill="FFFFFF"/>
          <w:lang w:val="it-IT"/>
        </w:rPr>
      </w:pPr>
      <w:r w:rsidRPr="002D0027">
        <w:rPr>
          <w:rFonts w:ascii="Josefin Sans Light" w:hAnsi="Josefin Sans Light"/>
          <w:iCs/>
          <w:shd w:val="clear" w:color="auto" w:fill="FFFFFF"/>
          <w:lang w:val="it-IT"/>
        </w:rPr>
        <w:t xml:space="preserve">- telefonando al numero: </w:t>
      </w:r>
      <w:hyperlink r:id="rId4" w:history="1">
        <w:r w:rsidRPr="002D0027">
          <w:rPr>
            <w:rFonts w:ascii="Josefin Sans Light" w:hAnsi="Josefin Sans Light"/>
            <w:iCs/>
            <w:shd w:val="clear" w:color="auto" w:fill="FFFFFF"/>
            <w:lang w:val="it-IT"/>
          </w:rPr>
          <w:t>+39 0421 574219</w:t>
        </w:r>
      </w:hyperlink>
      <w:r w:rsidRPr="002D0027">
        <w:rPr>
          <w:rFonts w:ascii="Josefin Sans Light" w:hAnsi="Josefin Sans Light"/>
          <w:iCs/>
          <w:shd w:val="clear" w:color="auto" w:fill="FFFFFF"/>
          <w:lang w:val="it-IT"/>
        </w:rPr>
        <w:t xml:space="preserve">; </w:t>
      </w:r>
    </w:p>
    <w:p w14:paraId="1F7E5F3A" w14:textId="77777777" w:rsidR="0084777E" w:rsidRPr="002D0027" w:rsidRDefault="0084777E" w:rsidP="0084777E">
      <w:pPr>
        <w:jc w:val="both"/>
        <w:rPr>
          <w:rFonts w:ascii="Josefin Sans Light" w:hAnsi="Josefin Sans Light"/>
          <w:iCs/>
          <w:shd w:val="clear" w:color="auto" w:fill="FFFFFF"/>
          <w:lang w:val="it-IT"/>
        </w:rPr>
      </w:pPr>
      <w:r w:rsidRPr="002D0027">
        <w:rPr>
          <w:rFonts w:ascii="Josefin Sans Light" w:hAnsi="Josefin Sans Light"/>
          <w:iCs/>
          <w:shd w:val="clear" w:color="auto" w:fill="FFFFFF"/>
          <w:lang w:val="it-IT"/>
        </w:rPr>
        <w:t>- on-line, tramite il seguente canale: booking tool sul sito web MGE.</w:t>
      </w:r>
    </w:p>
    <w:p w14:paraId="4E17FC73" w14:textId="77777777" w:rsidR="0084777E" w:rsidRPr="00367CFC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367CFC">
        <w:rPr>
          <w:rFonts w:ascii="Josefin Sans Light" w:hAnsi="Josefin Sans Light"/>
          <w:shd w:val="clear" w:color="auto" w:fill="FFFFFF"/>
          <w:lang w:val="it-IT"/>
        </w:rPr>
        <w:t>L’accesso a The Lounge è consentito nei limiti dei posti disponibili ed è soggetto alle condizioni previste dal presente Regolamento.</w:t>
      </w:r>
    </w:p>
    <w:p w14:paraId="093CB374" w14:textId="77777777" w:rsidR="0084777E" w:rsidRPr="00367CFC" w:rsidRDefault="0084777E" w:rsidP="0084777E">
      <w:pPr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367CFC">
        <w:rPr>
          <w:rFonts w:ascii="Josefin Sans Light" w:hAnsi="Josefin Sans Light"/>
          <w:shd w:val="clear" w:color="auto" w:fill="FFFFFF"/>
          <w:lang w:val="it-IT"/>
        </w:rPr>
        <w:t>5. COSTI DI ACCESSO BUSINESS ROOM</w:t>
      </w:r>
    </w:p>
    <w:p w14:paraId="78BD1D4A" w14:textId="28DB53CE" w:rsidR="0084777E" w:rsidRDefault="0084777E" w:rsidP="0084777E">
      <w:pPr>
        <w:spacing w:after="0"/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367CFC">
        <w:rPr>
          <w:rFonts w:ascii="Josefin Sans Light" w:hAnsi="Josefin Sans Light"/>
          <w:shd w:val="clear" w:color="auto" w:fill="FFFFFF"/>
          <w:lang w:val="it-IT"/>
        </w:rPr>
        <w:t>Quando non avviene tramite invito, l’accesso a The Lounge da parte dei Visitatori muniti di titolo di ingresso</w:t>
      </w:r>
      <w:r>
        <w:rPr>
          <w:rFonts w:ascii="Josefin Sans Light" w:hAnsi="Josefin Sans Light"/>
          <w:shd w:val="clear" w:color="auto" w:fill="FFFFFF"/>
          <w:lang w:val="it-IT"/>
        </w:rPr>
        <w:t>,</w:t>
      </w:r>
      <w:r w:rsidRPr="00367CFC">
        <w:rPr>
          <w:rFonts w:ascii="Josefin Sans Light" w:hAnsi="Josefin Sans Light"/>
          <w:shd w:val="clear" w:color="auto" w:fill="FFFFFF"/>
          <w:lang w:val="it-IT"/>
        </w:rPr>
        <w:t xml:space="preserve"> è subordinato a</w:t>
      </w:r>
      <w:r>
        <w:rPr>
          <w:rFonts w:ascii="Josefin Sans Light" w:hAnsi="Josefin Sans Light"/>
          <w:shd w:val="clear" w:color="auto" w:fill="FFFFFF"/>
          <w:lang w:val="it-IT"/>
        </w:rPr>
        <w:t xml:space="preserve"> preventivo acquisto e</w:t>
      </w:r>
      <w:r w:rsidRPr="00367CFC"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367CFC">
        <w:rPr>
          <w:rFonts w:ascii="Josefin Sans Light" w:hAnsi="Josefin Sans Light"/>
          <w:u w:val="single"/>
          <w:shd w:val="clear" w:color="auto" w:fill="FFFFFF"/>
          <w:lang w:val="it-IT"/>
        </w:rPr>
        <w:t>pagamento dell’ingresso</w:t>
      </w:r>
      <w:r w:rsidRPr="00367CFC">
        <w:rPr>
          <w:rFonts w:ascii="Josefin Sans Light" w:hAnsi="Josefin Sans Light"/>
          <w:shd w:val="clear" w:color="auto" w:fill="FFFFFF"/>
          <w:lang w:val="it-IT"/>
        </w:rPr>
        <w:t>, nei termini e con le modalità di seguito previsti, da parte di un Business Partner. Il pagamento dell’ingresso include</w:t>
      </w:r>
      <w:r w:rsidRPr="00367CFC">
        <w:rPr>
          <w:rFonts w:ascii="Josefin Sans Light" w:hAnsi="Josefin Sans Light"/>
          <w:iCs/>
          <w:shd w:val="clear" w:color="auto" w:fill="FFFFFF"/>
          <w:lang w:val="it-IT"/>
        </w:rPr>
        <w:t xml:space="preserve"> </w:t>
      </w:r>
      <w:r w:rsidRPr="00367CFC">
        <w:rPr>
          <w:rFonts w:ascii="Josefin Sans Light" w:hAnsi="Josefin Sans Light"/>
          <w:u w:val="single"/>
          <w:shd w:val="clear" w:color="auto" w:fill="FFFFFF"/>
          <w:lang w:val="it-IT"/>
        </w:rPr>
        <w:t>l’accesso</w:t>
      </w:r>
      <w:r w:rsidRPr="00367CFC">
        <w:rPr>
          <w:rFonts w:ascii="Josefin Sans Light" w:hAnsi="Josefin Sans Light"/>
          <w:shd w:val="clear" w:color="auto" w:fill="FFFFFF"/>
          <w:lang w:val="it-IT"/>
        </w:rPr>
        <w:t xml:space="preserve"> </w:t>
      </w:r>
      <w:r w:rsidRPr="00367CFC">
        <w:rPr>
          <w:rFonts w:ascii="Josefin Sans Light" w:hAnsi="Josefin Sans Light"/>
          <w:iCs/>
          <w:shd w:val="clear" w:color="auto" w:fill="FFFFFF"/>
          <w:lang w:val="it-IT"/>
        </w:rPr>
        <w:t xml:space="preserve">a The Lounge </w:t>
      </w:r>
      <w:r w:rsidRPr="00367CFC">
        <w:rPr>
          <w:rFonts w:ascii="Josefin Sans Light" w:hAnsi="Josefin Sans Light"/>
          <w:u w:val="single"/>
          <w:shd w:val="clear" w:color="auto" w:fill="FFFFFF"/>
          <w:lang w:val="it-IT"/>
        </w:rPr>
        <w:t>e i Servizi inclusi</w:t>
      </w:r>
      <w:r w:rsidRPr="00367CFC">
        <w:rPr>
          <w:rFonts w:ascii="Josefin Sans Light" w:hAnsi="Josefin Sans Light"/>
          <w:iCs/>
          <w:shd w:val="clear" w:color="auto" w:fill="FFFFFF"/>
          <w:lang w:val="it-IT"/>
        </w:rPr>
        <w:t xml:space="preserve"> come di seguito indicati (che comprendono anche taluni Servizi usufruibili su prenotazione, come previsto dal successivo art. 7). L’acquisto dell’ingresso potrà essere effettuato unicamente dai Business Partners e avverrà alle Tariffe in vigore al momento dell’acquisto, consultabili sul sito web di MGE (</w:t>
      </w:r>
      <w:hyperlink r:id="rId5" w:history="1">
        <w:r w:rsidRPr="002D0027">
          <w:rPr>
            <w:rFonts w:ascii="Josefin Sans Light" w:hAnsi="Josefin Sans Light"/>
            <w:iCs/>
            <w:shd w:val="clear" w:color="auto" w:fill="FFFFFF"/>
            <w:lang w:val="it-IT"/>
          </w:rPr>
          <w:t>https://www.mcarthurglen.com/outlets/en/it/designer-outlet-noventa-di-piave/whats-on/the-lounge/</w:t>
        </w:r>
      </w:hyperlink>
      <w:r w:rsidRPr="00CC1B56">
        <w:rPr>
          <w:rFonts w:ascii="Josefin Sans Light" w:hAnsi="Josefin Sans Light"/>
          <w:iCs/>
          <w:shd w:val="clear" w:color="auto" w:fill="FFFFFF"/>
          <w:lang w:val="it-IT"/>
        </w:rPr>
        <w:t>, nel seguito, il “</w:t>
      </w:r>
      <w:r w:rsidRPr="00CC1B56">
        <w:rPr>
          <w:rFonts w:ascii="Josefin Sans Light" w:hAnsi="Josefin Sans Light"/>
          <w:b/>
          <w:bCs/>
          <w:iCs/>
          <w:shd w:val="clear" w:color="auto" w:fill="FFFFFF"/>
          <w:lang w:val="it-IT"/>
        </w:rPr>
        <w:t>Sito MAG The Lounge</w:t>
      </w:r>
      <w:r w:rsidRPr="00CC1B56">
        <w:rPr>
          <w:rFonts w:ascii="Josefin Sans Light" w:hAnsi="Josefin Sans Light"/>
          <w:iCs/>
          <w:shd w:val="clear" w:color="auto" w:fill="FFFFFF"/>
          <w:lang w:val="it-IT"/>
        </w:rPr>
        <w:t xml:space="preserve">”). </w:t>
      </w:r>
      <w:r w:rsidRPr="00CC1B56">
        <w:rPr>
          <w:rFonts w:ascii="Josefin Sans Light" w:hAnsi="Josefin Sans Light"/>
          <w:u w:val="single"/>
          <w:shd w:val="clear" w:color="auto" w:fill="FFFFFF"/>
          <w:lang w:val="it-IT"/>
        </w:rPr>
        <w:t>La</w:t>
      </w:r>
      <w:r w:rsidRPr="00367CFC">
        <w:rPr>
          <w:rFonts w:ascii="Josefin Sans Light" w:hAnsi="Josefin Sans Light"/>
          <w:u w:val="single"/>
          <w:shd w:val="clear" w:color="auto" w:fill="FFFFFF"/>
          <w:lang w:val="it-IT"/>
        </w:rPr>
        <w:t xml:space="preserve"> Tariffa d’ingresso si riferisce al singolo Visitatore (salvo eventuali tariffe speciali indicate sul Sito MAG The Lounge</w:t>
      </w:r>
      <w:r w:rsidRPr="00367CFC">
        <w:rPr>
          <w:rFonts w:ascii="Josefin Sans Light" w:hAnsi="Josefin Sans Light"/>
          <w:iCs/>
          <w:shd w:val="clear" w:color="auto" w:fill="FFFFFF"/>
          <w:lang w:val="it-IT"/>
        </w:rPr>
        <w:t xml:space="preserve">). Le tariffe per gli eventuali Servizi aggiuntivi a pagamento, come indicati al successivo art. 7, da corrispondere in aggiunta alla Tariffa d’ingresso, </w:t>
      </w:r>
      <w:r w:rsidRPr="00367CFC">
        <w:rPr>
          <w:rFonts w:ascii="Josefin Sans Light" w:hAnsi="Josefin Sans Light"/>
          <w:u w:val="single"/>
          <w:shd w:val="clear" w:color="auto" w:fill="FFFFFF"/>
          <w:lang w:val="it-IT"/>
        </w:rPr>
        <w:t>saranno disponibili sul Sito MAG The Lounge e presso The Lounge</w:t>
      </w:r>
      <w:r w:rsidRPr="00136E7D">
        <w:rPr>
          <w:rFonts w:ascii="Josefin Sans Light" w:hAnsi="Josefin Sans Light"/>
          <w:iCs/>
          <w:shd w:val="clear" w:color="auto" w:fill="FFFFFF"/>
          <w:lang w:val="it-IT"/>
        </w:rPr>
        <w:t xml:space="preserve">. L’eventuale rimborso del prezzo pagato per l’ingresso a The Lounge è consentito soltanto nei seguenti casi: solo se </w:t>
      </w:r>
      <w:r w:rsidRPr="00136E7D">
        <w:rPr>
          <w:rFonts w:ascii="Josefin Sans Light" w:hAnsi="Josefin Sans Light"/>
          <w:iCs/>
          <w:u w:val="single"/>
          <w:shd w:val="clear" w:color="auto" w:fill="FFFFFF"/>
          <w:lang w:val="it-IT"/>
        </w:rPr>
        <w:t>l’acquisto viene effettuato in contanti e viene presentato il documento fiscale relativo all’acquisto unitamente al biglietto d’invito emesso al momento del pagamento</w:t>
      </w:r>
      <w:r w:rsidRPr="00136E7D">
        <w:rPr>
          <w:rFonts w:ascii="Josefin Sans Light" w:hAnsi="Josefin Sans Light"/>
          <w:iCs/>
          <w:shd w:val="clear" w:color="auto" w:fill="FFFFFF"/>
          <w:lang w:val="it-IT"/>
        </w:rPr>
        <w:t xml:space="preserve">. In tali casi il rimborso potrà </w:t>
      </w:r>
      <w:r w:rsidRPr="00136E7D">
        <w:rPr>
          <w:rFonts w:ascii="Josefin Sans Light" w:hAnsi="Josefin Sans Light"/>
          <w:shd w:val="clear" w:color="auto" w:fill="FFFFFF"/>
          <w:lang w:val="it-IT"/>
        </w:rPr>
        <w:t xml:space="preserve">essere richiesto entro </w:t>
      </w:r>
      <w:r w:rsidRPr="00CC1B56">
        <w:rPr>
          <w:rFonts w:ascii="Josefin Sans Light" w:hAnsi="Josefin Sans Light"/>
          <w:shd w:val="clear" w:color="auto" w:fill="FFFFFF"/>
          <w:lang w:val="it-IT"/>
        </w:rPr>
        <w:t xml:space="preserve">l’orario di chiusura del Centro </w:t>
      </w:r>
      <w:r w:rsidRPr="00CC1B56">
        <w:rPr>
          <w:rFonts w:ascii="Josefin Sans Light" w:hAnsi="Josefin Sans Light"/>
          <w:iCs/>
          <w:shd w:val="clear" w:color="auto" w:fill="FFFFFF"/>
          <w:lang w:val="it-IT"/>
        </w:rPr>
        <w:t xml:space="preserve">della giornata in cui è stato acquistato il </w:t>
      </w:r>
      <w:r w:rsidRPr="00CC1B56">
        <w:rPr>
          <w:rFonts w:ascii="Josefin Sans Light" w:hAnsi="Josefin Sans Light"/>
          <w:shd w:val="clear" w:color="auto" w:fill="FFFFFF"/>
          <w:lang w:val="it-IT"/>
        </w:rPr>
        <w:t>titolo d’ingresso.</w:t>
      </w:r>
      <w:r>
        <w:rPr>
          <w:rFonts w:ascii="Josefin Sans Light" w:hAnsi="Josefin Sans Light"/>
          <w:shd w:val="clear" w:color="auto" w:fill="FFFFFF"/>
          <w:lang w:val="it-IT"/>
        </w:rPr>
        <w:t xml:space="preserve"> </w:t>
      </w:r>
      <w:proofErr w:type="gramStart"/>
      <w:r w:rsidRPr="002D0027">
        <w:rPr>
          <w:rFonts w:ascii="Josefin Sans Light" w:hAnsi="Josefin Sans Light"/>
          <w:shd w:val="clear" w:color="auto" w:fill="FFFFFF"/>
          <w:lang w:val="it-IT"/>
        </w:rPr>
        <w:t>E’</w:t>
      </w:r>
      <w:proofErr w:type="gramEnd"/>
      <w:r w:rsidRPr="002D0027">
        <w:rPr>
          <w:rFonts w:ascii="Josefin Sans Light" w:hAnsi="Josefin Sans Light"/>
          <w:shd w:val="clear" w:color="auto" w:fill="FFFFFF"/>
          <w:lang w:val="it-IT"/>
        </w:rPr>
        <w:t xml:space="preserve"> espressamente escluso qualsiasi rimborso dei titoli di ingresso acquistati, anche in caso di mancato utilizzo degli stessi, per qualsiasi causa o ragione.</w:t>
      </w:r>
    </w:p>
    <w:p w14:paraId="0A1989E9" w14:textId="77777777" w:rsidR="0084777E" w:rsidRPr="00763A98" w:rsidRDefault="0084777E" w:rsidP="0084777E">
      <w:pPr>
        <w:jc w:val="both"/>
        <w:rPr>
          <w:rFonts w:ascii="Josefin Sans Light" w:hAnsi="Josefin Sans Light"/>
          <w:lang w:val="it-IT"/>
        </w:rPr>
      </w:pPr>
      <w:r w:rsidRPr="00367CFC">
        <w:rPr>
          <w:rFonts w:ascii="Josefin Sans Light" w:hAnsi="Josefin Sans Light"/>
          <w:shd w:val="clear" w:color="auto" w:fill="FFFFFF"/>
          <w:lang w:val="it-IT"/>
        </w:rPr>
        <w:t>La vendita di titoli di ingresso ai Business Partners rimane in ogni caso</w:t>
      </w:r>
      <w:r>
        <w:rPr>
          <w:rFonts w:ascii="Josefin Sans Light" w:hAnsi="Josefin Sans Light"/>
          <w:shd w:val="clear" w:color="auto" w:fill="FFFFFF"/>
          <w:lang w:val="it-IT"/>
        </w:rPr>
        <w:t xml:space="preserve"> soggetta alla libera e discrezionale valutazione, caso per caso, da parte di MAG, che non assume alcun obbligo né fornisce alcuna garanzia al riguardo.</w:t>
      </w:r>
      <w:r w:rsidRPr="00763A98">
        <w:rPr>
          <w:rFonts w:ascii="Josefin Sans Light" w:hAnsi="Josefin Sans Light"/>
          <w:iCs/>
          <w:shd w:val="clear" w:color="auto" w:fill="FFFFFF"/>
          <w:lang w:val="it-IT"/>
        </w:rPr>
        <w:t xml:space="preserve">  </w:t>
      </w:r>
    </w:p>
    <w:p w14:paraId="10CC6406" w14:textId="77777777" w:rsidR="0084777E" w:rsidRPr="003B20B7" w:rsidRDefault="0084777E" w:rsidP="0084777E">
      <w:pPr>
        <w:jc w:val="both"/>
        <w:rPr>
          <w:rFonts w:ascii="Josefin Sans Light" w:hAnsi="Josefin Sans Light"/>
          <w:lang w:val="it-IT"/>
        </w:rPr>
      </w:pPr>
      <w:r w:rsidRPr="00763A98">
        <w:rPr>
          <w:rFonts w:ascii="Josefin Sans Light" w:hAnsi="Josefin Sans Light"/>
          <w:lang w:val="it-IT"/>
        </w:rPr>
        <w:t xml:space="preserve">6. </w:t>
      </w:r>
      <w:r>
        <w:rPr>
          <w:rFonts w:ascii="Josefin Sans Light" w:hAnsi="Josefin Sans Light"/>
          <w:lang w:val="it-IT"/>
        </w:rPr>
        <w:t xml:space="preserve">ORARI DI </w:t>
      </w:r>
      <w:r w:rsidRPr="00763A98">
        <w:rPr>
          <w:rFonts w:ascii="Josefin Sans Light" w:hAnsi="Josefin Sans Light"/>
          <w:lang w:val="it-IT"/>
        </w:rPr>
        <w:t>APERTURA</w:t>
      </w:r>
    </w:p>
    <w:p w14:paraId="0C25EC63" w14:textId="77777777" w:rsidR="0084777E" w:rsidRDefault="0084777E" w:rsidP="0084777E">
      <w:pPr>
        <w:spacing w:after="0"/>
        <w:jc w:val="both"/>
        <w:rPr>
          <w:rFonts w:ascii="Josefin Sans Light" w:hAnsi="Josefin Sans Light"/>
          <w:shd w:val="clear" w:color="auto" w:fill="FFFFFF"/>
          <w:lang w:val="it-IT"/>
        </w:rPr>
      </w:pPr>
      <w:r w:rsidRPr="003B20B7">
        <w:rPr>
          <w:rFonts w:ascii="Josefin Sans Light" w:hAnsi="Josefin Sans Light"/>
          <w:lang w:val="it-IT"/>
        </w:rPr>
        <w:t xml:space="preserve">The Lounge sarà aperta e accessibile </w:t>
      </w:r>
      <w:r>
        <w:rPr>
          <w:rFonts w:ascii="Josefin Sans Light" w:hAnsi="Josefin Sans Light"/>
          <w:lang w:val="it-IT"/>
        </w:rPr>
        <w:t>da parte dei Visitatori</w:t>
      </w:r>
      <w:r w:rsidRPr="003B20B7">
        <w:rPr>
          <w:rFonts w:ascii="Josefin Sans Light" w:hAnsi="Josefin Sans Light"/>
          <w:lang w:val="it-IT"/>
        </w:rPr>
        <w:t xml:space="preserve"> nei giorni di apertura del Centro, dalle </w:t>
      </w:r>
      <w:r>
        <w:rPr>
          <w:rFonts w:ascii="Josefin Sans Light" w:hAnsi="Josefin Sans Light"/>
          <w:lang w:val="it-IT"/>
        </w:rPr>
        <w:t>11:00</w:t>
      </w:r>
      <w:r w:rsidRPr="003B20B7">
        <w:rPr>
          <w:rFonts w:ascii="Josefin Sans Light" w:hAnsi="Josefin Sans Light"/>
          <w:lang w:val="it-IT"/>
        </w:rPr>
        <w:t xml:space="preserve"> alle </w:t>
      </w:r>
      <w:r>
        <w:rPr>
          <w:rFonts w:ascii="Josefin Sans Light" w:hAnsi="Josefin Sans Light"/>
          <w:lang w:val="it-IT"/>
        </w:rPr>
        <w:t>20:00</w:t>
      </w:r>
      <w:r w:rsidRPr="003B20B7">
        <w:rPr>
          <w:rFonts w:ascii="Josefin Sans Light" w:hAnsi="Josefin Sans Light"/>
          <w:lang w:val="it-IT"/>
        </w:rPr>
        <w:t>. L’accesso sarà consentito ai Visitatori per un massimo di</w:t>
      </w:r>
      <w:r>
        <w:rPr>
          <w:rFonts w:ascii="Josefin Sans Light" w:hAnsi="Josefin Sans Light"/>
          <w:lang w:val="it-IT"/>
        </w:rPr>
        <w:t xml:space="preserve"> 9</w:t>
      </w:r>
      <w:r w:rsidRPr="003B20B7">
        <w:rPr>
          <w:rFonts w:cstheme="minorHAnsi"/>
          <w:shd w:val="clear" w:color="auto" w:fill="FFFFFF"/>
          <w:lang w:val="it-IT"/>
        </w:rPr>
        <w:t xml:space="preserve"> </w:t>
      </w:r>
      <w:r w:rsidRPr="003B20B7">
        <w:rPr>
          <w:rFonts w:ascii="Josefin Sans Light" w:hAnsi="Josefin Sans Light"/>
          <w:shd w:val="clear" w:color="auto" w:fill="FFFFFF"/>
          <w:lang w:val="it-IT"/>
        </w:rPr>
        <w:t>ore dal momento dell’ingresso,</w:t>
      </w:r>
      <w:r w:rsidRPr="003B20B7">
        <w:rPr>
          <w:rFonts w:ascii="Josefin Sans Light" w:hAnsi="Josefin Sans Light"/>
          <w:lang w:val="it-IT"/>
        </w:rPr>
        <w:t xml:space="preserve"> e alle </w:t>
      </w:r>
      <w:r w:rsidRPr="003B20B7">
        <w:rPr>
          <w:rFonts w:ascii="Josefin Sans Light" w:hAnsi="Josefin Sans Light"/>
          <w:shd w:val="clear" w:color="auto" w:fill="FFFFFF"/>
          <w:lang w:val="it-IT"/>
        </w:rPr>
        <w:t>condizioni previste dal Regolamento,</w:t>
      </w:r>
      <w:r w:rsidRPr="003B20B7">
        <w:rPr>
          <w:rFonts w:ascii="Josefin Sans Light" w:hAnsi="Josefin Sans Light"/>
          <w:lang w:val="it-IT"/>
        </w:rPr>
        <w:t xml:space="preserve"> </w:t>
      </w:r>
      <w:r w:rsidRPr="003B20B7">
        <w:rPr>
          <w:rFonts w:ascii="Josefin Sans Light" w:hAnsi="Josefin Sans Light"/>
          <w:shd w:val="clear" w:color="auto" w:fill="FFFFFF"/>
          <w:lang w:val="it-IT"/>
        </w:rPr>
        <w:t>nei limiti dei posti disponibili, e potrà essere soggetto a esclusioni o limitazioni di accesso da parte di MAG, anche ai sensi dell’art. 3 che precede e del successivo art. 11. Il servizio potrà essere sospeso o limitato in conseguenza di lavori, manutenzioni, ragioni di sicurezza, o cause di forza maggiore (inclusi comportamenti di terzi, tra i quali sono ricompresi anche gli Utenti, provvedimenti</w:t>
      </w:r>
      <w:r>
        <w:rPr>
          <w:rFonts w:ascii="Josefin Sans Light" w:hAnsi="Josefin Sans Light"/>
          <w:shd w:val="clear" w:color="auto" w:fill="FFFFFF"/>
          <w:lang w:val="it-IT"/>
        </w:rPr>
        <w:t xml:space="preserve"> normativi o delle autorità competenti, emergenze sanitarie e/o relative prescrizioni, ragioni di </w:t>
      </w:r>
      <w:r w:rsidRPr="003B20B7">
        <w:rPr>
          <w:rFonts w:ascii="Josefin Sans Light" w:hAnsi="Josefin Sans Light"/>
          <w:shd w:val="clear" w:color="auto" w:fill="FFFFFF"/>
          <w:lang w:val="it-IT"/>
        </w:rPr>
        <w:t>sicurezza), senza che sia dovuto alcun indennizzo o rimborso. MAG potrà variare i giorni e gli orari di apertura di The Lounge dandone comunicazione tramite il Sito MAG The Lounge.</w:t>
      </w:r>
    </w:p>
    <w:p w14:paraId="25EA39E7" w14:textId="77777777" w:rsidR="0084777E" w:rsidRPr="000C25DA" w:rsidRDefault="0084777E" w:rsidP="0084777E">
      <w:pPr>
        <w:jc w:val="both"/>
        <w:rPr>
          <w:rFonts w:ascii="Josefin Sans Light" w:hAnsi="Josefin Sans Light"/>
          <w:iCs/>
          <w:shd w:val="clear" w:color="auto" w:fill="FFFFFF"/>
          <w:lang w:val="it-IT"/>
        </w:rPr>
      </w:pPr>
      <w:r>
        <w:rPr>
          <w:rFonts w:ascii="Josefin Sans Light" w:hAnsi="Josefin Sans Light"/>
          <w:iCs/>
          <w:shd w:val="clear" w:color="auto" w:fill="FFFFFF"/>
          <w:lang w:val="it-IT"/>
        </w:rPr>
        <w:t xml:space="preserve">MAG potrà altresì </w:t>
      </w:r>
      <w:r>
        <w:rPr>
          <w:rFonts w:ascii="Josefin Sans Light" w:hAnsi="Josefin Sans Light"/>
          <w:shd w:val="clear" w:color="auto" w:fill="FFFFFF"/>
          <w:lang w:val="it-IT"/>
        </w:rPr>
        <w:t xml:space="preserve">interrompere o cessare il servizio destinando l’area ad altre finalità o diversi utilizzi, in base alle proprie esigenze, anche organizzative, dando un preavviso di almeno </w:t>
      </w:r>
      <w:r w:rsidRPr="00DA1B16">
        <w:rPr>
          <w:rFonts w:ascii="Josefin Sans Light" w:hAnsi="Josefin Sans Light"/>
          <w:shd w:val="clear" w:color="auto" w:fill="FFFFFF"/>
          <w:lang w:val="it-IT"/>
        </w:rPr>
        <w:t>24</w:t>
      </w:r>
      <w:r>
        <w:rPr>
          <w:rFonts w:cstheme="minorHAnsi"/>
          <w:shd w:val="clear" w:color="auto" w:fill="FFFFFF"/>
          <w:lang w:val="it-IT"/>
        </w:rPr>
        <w:t xml:space="preserve"> </w:t>
      </w:r>
      <w:r w:rsidRPr="00D77F68">
        <w:rPr>
          <w:rFonts w:ascii="Josefin Sans Light" w:hAnsi="Josefin Sans Light"/>
          <w:shd w:val="clear" w:color="auto" w:fill="FFFFFF"/>
          <w:lang w:val="it-IT"/>
        </w:rPr>
        <w:t>ore</w:t>
      </w:r>
      <w:r>
        <w:rPr>
          <w:rFonts w:ascii="Josefin Sans Light" w:hAnsi="Josefin Sans Light"/>
          <w:shd w:val="clear" w:color="auto" w:fill="FFFFFF"/>
          <w:lang w:val="it-IT"/>
        </w:rPr>
        <w:t xml:space="preserve"> tramite il Sito MAG The Lounge. Nel caso di temporanea interruzione MAG comunicherà con analoghe modalità la data di ripresa del servizio.</w:t>
      </w:r>
    </w:p>
    <w:p w14:paraId="25BC25A4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7. SERVIZI</w:t>
      </w:r>
    </w:p>
    <w:p w14:paraId="3DFCCC6F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L’ingresso a The Lounge in conformità al presente Regolamento consente ai Clienti di usufruire dei seguenti servizi (nel complesso, i “</w:t>
      </w:r>
      <w:r w:rsidRPr="00590C99">
        <w:rPr>
          <w:rFonts w:ascii="Josefin Sans Light" w:hAnsi="Josefin Sans Light"/>
          <w:b/>
          <w:bCs/>
          <w:lang w:val="it-IT"/>
        </w:rPr>
        <w:t>Servizi</w:t>
      </w:r>
      <w:r>
        <w:rPr>
          <w:rFonts w:ascii="Josefin Sans Light" w:hAnsi="Josefin Sans Light"/>
          <w:lang w:val="it-IT"/>
        </w:rPr>
        <w:t>”):</w:t>
      </w:r>
    </w:p>
    <w:p w14:paraId="263B9F95" w14:textId="77777777" w:rsidR="0084777E" w:rsidRPr="00590C99" w:rsidRDefault="0084777E" w:rsidP="0084777E">
      <w:pPr>
        <w:spacing w:line="240" w:lineRule="auto"/>
        <w:jc w:val="both"/>
        <w:rPr>
          <w:rFonts w:ascii="Josefin Sans Light" w:hAnsi="Josefin Sans Light"/>
          <w:lang w:val="it-IT"/>
        </w:rPr>
      </w:pPr>
      <w:r w:rsidRPr="002A7E5D">
        <w:rPr>
          <w:rFonts w:ascii="Josefin Sans Light" w:hAnsi="Josefin Sans Light"/>
          <w:b/>
          <w:bCs/>
          <w:lang w:val="it-IT"/>
        </w:rPr>
        <w:t>Servizi inclusi</w:t>
      </w:r>
      <w:r w:rsidRPr="00590C99">
        <w:rPr>
          <w:rFonts w:ascii="Josefin Sans Light" w:hAnsi="Josefin Sans Light"/>
          <w:lang w:val="it-IT"/>
        </w:rPr>
        <w:t>:</w:t>
      </w:r>
    </w:p>
    <w:p w14:paraId="5865E820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>- bagni (senza doccia)</w:t>
      </w:r>
    </w:p>
    <w:p w14:paraId="5886FB06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>- punto internet (Free Wi-Fi disponibile in tutta l’area)</w:t>
      </w:r>
    </w:p>
    <w:p w14:paraId="4D59087E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 xml:space="preserve">- area relax </w:t>
      </w:r>
    </w:p>
    <w:p w14:paraId="6BA7B884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>- terrazza</w:t>
      </w:r>
    </w:p>
    <w:p w14:paraId="1C5E8BA1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 xml:space="preserve">- area comune </w:t>
      </w:r>
    </w:p>
    <w:p w14:paraId="721F53B6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0968F4">
        <w:rPr>
          <w:rFonts w:ascii="Josefin Sans Light" w:hAnsi="Josefin Sans Light"/>
          <w:i/>
          <w:iCs/>
          <w:lang w:val="it-IT"/>
        </w:rPr>
        <w:t xml:space="preserve">- servizi di food &amp; beverage (attraverso una selezione di prodotti e bevande scelti da MAG limitata a due bevande e due </w:t>
      </w:r>
      <w:proofErr w:type="gramStart"/>
      <w:r w:rsidRPr="000968F4">
        <w:rPr>
          <w:rFonts w:ascii="Josefin Sans Light" w:hAnsi="Josefin Sans Light"/>
          <w:i/>
          <w:iCs/>
          <w:lang w:val="it-IT"/>
        </w:rPr>
        <w:t>snack</w:t>
      </w:r>
      <w:proofErr w:type="gramEnd"/>
      <w:r w:rsidRPr="000968F4">
        <w:rPr>
          <w:rFonts w:ascii="Josefin Sans Light" w:hAnsi="Josefin Sans Light"/>
          <w:i/>
          <w:iCs/>
          <w:lang w:val="it-IT"/>
        </w:rPr>
        <w:t xml:space="preserve"> per persona)</w:t>
      </w:r>
      <w:r w:rsidRPr="00B9652E">
        <w:rPr>
          <w:rFonts w:ascii="Josefin Sans Light" w:hAnsi="Josefin Sans Light"/>
          <w:i/>
          <w:iCs/>
          <w:lang w:val="it-IT"/>
        </w:rPr>
        <w:t xml:space="preserve"> </w:t>
      </w:r>
    </w:p>
    <w:p w14:paraId="36DB5E1C" w14:textId="77777777" w:rsidR="0084777E" w:rsidRPr="007D7D07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>- area deposito bagagli</w:t>
      </w:r>
    </w:p>
    <w:p w14:paraId="18B62EB7" w14:textId="77777777" w:rsidR="0084777E" w:rsidRDefault="0084777E" w:rsidP="0084777E">
      <w:pPr>
        <w:spacing w:line="240" w:lineRule="auto"/>
        <w:jc w:val="both"/>
        <w:rPr>
          <w:rFonts w:ascii="Josefin Sans Light" w:hAnsi="Josefin Sans Light"/>
          <w:i/>
          <w:iCs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 xml:space="preserve">- concierge e travel </w:t>
      </w:r>
      <w:proofErr w:type="spellStart"/>
      <w:r w:rsidRPr="007D7D07">
        <w:rPr>
          <w:rFonts w:ascii="Josefin Sans Light" w:hAnsi="Josefin Sans Light"/>
          <w:i/>
          <w:iCs/>
          <w:lang w:val="it-IT"/>
        </w:rPr>
        <w:t>notification</w:t>
      </w:r>
      <w:proofErr w:type="spellEnd"/>
      <w:r w:rsidRPr="007D7D07">
        <w:rPr>
          <w:rFonts w:ascii="Josefin Sans Light" w:hAnsi="Josefin Sans Light"/>
          <w:i/>
          <w:iCs/>
          <w:lang w:val="it-IT"/>
        </w:rPr>
        <w:t xml:space="preserve"> (assistenza e servizio prenotazione transfer)</w:t>
      </w:r>
    </w:p>
    <w:p w14:paraId="202AF474" w14:textId="77777777" w:rsidR="0084777E" w:rsidRPr="000968F4" w:rsidRDefault="0084777E" w:rsidP="0084777E">
      <w:pPr>
        <w:spacing w:after="0"/>
        <w:jc w:val="both"/>
        <w:rPr>
          <w:rFonts w:ascii="Josefin Sans Light" w:hAnsi="Josefin Sans Light"/>
          <w:i/>
          <w:lang w:val="it-IT"/>
        </w:rPr>
      </w:pPr>
      <w:r>
        <w:rPr>
          <w:rFonts w:ascii="Josefin Sans Light" w:hAnsi="Josefin Sans Light"/>
          <w:i/>
          <w:iCs/>
          <w:lang w:val="it-IT"/>
        </w:rPr>
        <w:t xml:space="preserve">- </w:t>
      </w:r>
      <w:r w:rsidRPr="00905C87">
        <w:rPr>
          <w:rFonts w:ascii="Josefin Sans Light" w:hAnsi="Josefin Sans Light"/>
          <w:i/>
          <w:iCs/>
          <w:lang w:val="it-IT"/>
        </w:rPr>
        <w:t>area bambini</w:t>
      </w:r>
    </w:p>
    <w:p w14:paraId="2AF0D50B" w14:textId="77777777" w:rsidR="0084777E" w:rsidRPr="007D7D07" w:rsidRDefault="0084777E" w:rsidP="0084777E">
      <w:pPr>
        <w:jc w:val="both"/>
        <w:rPr>
          <w:rFonts w:ascii="Josefin Sans Light" w:hAnsi="Josefin Sans Light"/>
          <w:lang w:val="it-IT"/>
        </w:rPr>
      </w:pPr>
      <w:r w:rsidRPr="007D7D07">
        <w:rPr>
          <w:rFonts w:ascii="Josefin Sans Light" w:hAnsi="Josefin Sans Light"/>
          <w:i/>
          <w:iCs/>
          <w:lang w:val="it-IT"/>
        </w:rPr>
        <w:t> </w:t>
      </w:r>
    </w:p>
    <w:p w14:paraId="7429C4BC" w14:textId="77777777" w:rsidR="0084777E" w:rsidRPr="0049789D" w:rsidRDefault="0084777E" w:rsidP="0084777E">
      <w:pPr>
        <w:spacing w:line="240" w:lineRule="auto"/>
        <w:jc w:val="both"/>
        <w:rPr>
          <w:rFonts w:ascii="Josefin Sans Light" w:hAnsi="Josefin Sans Light"/>
          <w:lang w:val="it-IT"/>
        </w:rPr>
      </w:pPr>
      <w:r w:rsidRPr="002A7E5D">
        <w:rPr>
          <w:rFonts w:ascii="Josefin Sans Light" w:hAnsi="Josefin Sans Light"/>
          <w:b/>
          <w:bCs/>
          <w:lang w:val="it-IT"/>
        </w:rPr>
        <w:t>Servizi inclusi (soggetti a prenotazione)</w:t>
      </w:r>
      <w:r w:rsidRPr="002931A8">
        <w:rPr>
          <w:rFonts w:ascii="Josefin Sans Light" w:hAnsi="Josefin Sans Light"/>
          <w:lang w:val="it-IT"/>
        </w:rPr>
        <w:t>:</w:t>
      </w:r>
    </w:p>
    <w:p w14:paraId="016D53EA" w14:textId="77777777" w:rsidR="0084777E" w:rsidRPr="005807FE" w:rsidRDefault="0084777E" w:rsidP="0084777E">
      <w:pPr>
        <w:spacing w:line="240" w:lineRule="auto"/>
        <w:jc w:val="both"/>
        <w:rPr>
          <w:rFonts w:ascii="Josefin Sans Light" w:hAnsi="Josefin Sans Light"/>
          <w:lang w:val="en-GB"/>
        </w:rPr>
      </w:pPr>
      <w:r w:rsidRPr="002931A8">
        <w:rPr>
          <w:rFonts w:ascii="Josefin Sans Light" w:hAnsi="Josefin Sans Light"/>
          <w:i/>
          <w:iCs/>
        </w:rPr>
        <w:t>- private fitting</w:t>
      </w:r>
    </w:p>
    <w:p w14:paraId="5A38F5F9" w14:textId="77777777" w:rsidR="0084777E" w:rsidRPr="0084777E" w:rsidRDefault="0084777E" w:rsidP="0084777E">
      <w:pPr>
        <w:spacing w:after="0" w:line="240" w:lineRule="auto"/>
        <w:jc w:val="both"/>
        <w:rPr>
          <w:rFonts w:ascii="Josefin Sans Light" w:hAnsi="Josefin Sans Light"/>
          <w:lang w:val="it-IT"/>
        </w:rPr>
      </w:pPr>
      <w:r w:rsidRPr="0084777E">
        <w:rPr>
          <w:rFonts w:ascii="Josefin Sans Light" w:hAnsi="Josefin Sans Light"/>
          <w:i/>
          <w:iCs/>
          <w:lang w:val="it-IT"/>
        </w:rPr>
        <w:t xml:space="preserve">- tax </w:t>
      </w:r>
      <w:proofErr w:type="spellStart"/>
      <w:r w:rsidRPr="0084777E">
        <w:rPr>
          <w:rFonts w:ascii="Josefin Sans Light" w:hAnsi="Josefin Sans Light"/>
          <w:i/>
          <w:iCs/>
          <w:lang w:val="it-IT"/>
        </w:rPr>
        <w:t>refund</w:t>
      </w:r>
      <w:proofErr w:type="spellEnd"/>
      <w:r w:rsidRPr="0084777E">
        <w:rPr>
          <w:rFonts w:ascii="Josefin Sans Light" w:hAnsi="Josefin Sans Light"/>
          <w:i/>
          <w:iCs/>
          <w:lang w:val="it-IT"/>
        </w:rPr>
        <w:t xml:space="preserve"> (in loco)</w:t>
      </w:r>
    </w:p>
    <w:p w14:paraId="5641339D" w14:textId="77777777" w:rsidR="0084777E" w:rsidRPr="0084777E" w:rsidRDefault="0084777E" w:rsidP="0084777E">
      <w:pPr>
        <w:jc w:val="both"/>
        <w:rPr>
          <w:rFonts w:ascii="Josefin Sans Light" w:hAnsi="Josefin Sans Light"/>
          <w:lang w:val="it-IT"/>
        </w:rPr>
      </w:pPr>
      <w:r w:rsidRPr="0084777E">
        <w:rPr>
          <w:rFonts w:ascii="Josefin Sans Light" w:hAnsi="Josefin Sans Light"/>
          <w:i/>
          <w:iCs/>
          <w:lang w:val="it-IT"/>
        </w:rPr>
        <w:t> </w:t>
      </w:r>
    </w:p>
    <w:p w14:paraId="1E65F164" w14:textId="77777777" w:rsidR="0084777E" w:rsidRPr="000968F4" w:rsidRDefault="0084777E" w:rsidP="0084777E">
      <w:pPr>
        <w:spacing w:line="240" w:lineRule="auto"/>
        <w:jc w:val="both"/>
        <w:rPr>
          <w:rFonts w:ascii="Josefin Sans Light" w:hAnsi="Josefin Sans Light"/>
          <w:lang w:val="it-IT"/>
        </w:rPr>
      </w:pPr>
      <w:r w:rsidRPr="00B9652E">
        <w:rPr>
          <w:rFonts w:ascii="Josefin Sans Light" w:hAnsi="Josefin Sans Light"/>
          <w:lang w:val="it-IT"/>
        </w:rPr>
        <w:t xml:space="preserve">I Clienti </w:t>
      </w:r>
      <w:r>
        <w:rPr>
          <w:rFonts w:ascii="Josefin Sans Light" w:hAnsi="Josefin Sans Light"/>
          <w:lang w:val="it-IT"/>
        </w:rPr>
        <w:t xml:space="preserve">in possesso di titolo di accesso a The Lounge </w:t>
      </w:r>
      <w:r w:rsidRPr="000968F4">
        <w:rPr>
          <w:rFonts w:ascii="Josefin Sans Light" w:hAnsi="Josefin Sans Light"/>
          <w:lang w:val="it-IT"/>
        </w:rPr>
        <w:t xml:space="preserve">potranno inoltre beneficiare, a richiesta, di facilitazioni di accesso ai seguenti ulteriori </w:t>
      </w:r>
      <w:r w:rsidRPr="000968F4">
        <w:rPr>
          <w:rFonts w:ascii="Josefin Sans Light" w:hAnsi="Josefin Sans Light"/>
          <w:b/>
          <w:bCs/>
          <w:lang w:val="it-IT"/>
        </w:rPr>
        <w:t>Servizi a pagamento</w:t>
      </w:r>
      <w:r w:rsidRPr="000968F4">
        <w:rPr>
          <w:rFonts w:ascii="Josefin Sans Light" w:hAnsi="Josefin Sans Light"/>
          <w:lang w:val="it-IT"/>
        </w:rPr>
        <w:t xml:space="preserve"> (i relativi costi sono indicati sul Sito MAG The Lounge e presso The Lounge): </w:t>
      </w:r>
      <w:r w:rsidRPr="000968F4">
        <w:rPr>
          <w:rFonts w:ascii="Josefin Sans Light" w:hAnsi="Josefin Sans Light"/>
          <w:i/>
          <w:iCs/>
          <w:lang w:val="it-IT"/>
        </w:rPr>
        <w:t xml:space="preserve"> </w:t>
      </w:r>
    </w:p>
    <w:p w14:paraId="47EA5D9F" w14:textId="77777777" w:rsidR="0084777E" w:rsidRPr="000968F4" w:rsidRDefault="0084777E" w:rsidP="0084777E">
      <w:pPr>
        <w:spacing w:line="240" w:lineRule="auto"/>
        <w:jc w:val="both"/>
        <w:rPr>
          <w:rFonts w:ascii="Josefin Sans Light" w:hAnsi="Josefin Sans Light"/>
          <w:lang w:val="it-IT"/>
        </w:rPr>
      </w:pPr>
      <w:r w:rsidRPr="000968F4">
        <w:rPr>
          <w:rFonts w:ascii="Josefin Sans Light" w:hAnsi="Josefin Sans Light"/>
          <w:i/>
          <w:iCs/>
          <w:lang w:val="it-IT"/>
        </w:rPr>
        <w:t>- personal shopper</w:t>
      </w:r>
    </w:p>
    <w:p w14:paraId="051683DE" w14:textId="77777777" w:rsidR="0084777E" w:rsidRPr="000968F4" w:rsidRDefault="0084777E" w:rsidP="0084777E">
      <w:pPr>
        <w:spacing w:line="240" w:lineRule="auto"/>
        <w:jc w:val="both"/>
        <w:rPr>
          <w:rFonts w:ascii="Josefin Sans Light" w:hAnsi="Josefin Sans Light"/>
          <w:lang w:val="it-IT"/>
        </w:rPr>
      </w:pPr>
      <w:r w:rsidRPr="000968F4">
        <w:rPr>
          <w:rFonts w:ascii="Josefin Sans Light" w:hAnsi="Josefin Sans Light"/>
          <w:i/>
          <w:iCs/>
          <w:lang w:val="it-IT"/>
        </w:rPr>
        <w:t>- degustazione vini</w:t>
      </w:r>
    </w:p>
    <w:p w14:paraId="4BCD8CBA" w14:textId="77777777" w:rsidR="0084777E" w:rsidRDefault="0084777E" w:rsidP="0084777E">
      <w:pPr>
        <w:spacing w:after="0" w:line="240" w:lineRule="auto"/>
        <w:rPr>
          <w:rFonts w:ascii="Josefin Sans Light" w:hAnsi="Josefin Sans Light"/>
          <w:i/>
          <w:iCs/>
          <w:lang w:val="it-IT"/>
        </w:rPr>
      </w:pPr>
      <w:r w:rsidRPr="000968F4">
        <w:rPr>
          <w:rFonts w:ascii="Josefin Sans Light" w:hAnsi="Josefin Sans Light"/>
          <w:i/>
          <w:iCs/>
          <w:lang w:val="it-IT"/>
        </w:rPr>
        <w:t xml:space="preserve">- </w:t>
      </w:r>
      <w:proofErr w:type="spellStart"/>
      <w:r w:rsidRPr="000968F4">
        <w:rPr>
          <w:rFonts w:ascii="Josefin Sans Light" w:hAnsi="Josefin Sans Light"/>
          <w:i/>
          <w:iCs/>
          <w:lang w:val="it-IT"/>
        </w:rPr>
        <w:t>hand</w:t>
      </w:r>
      <w:r>
        <w:rPr>
          <w:rFonts w:ascii="Josefin Sans Light" w:hAnsi="Josefin Sans Light"/>
          <w:i/>
          <w:iCs/>
          <w:lang w:val="it-IT"/>
        </w:rPr>
        <w:t>s</w:t>
      </w:r>
      <w:r w:rsidRPr="000968F4">
        <w:rPr>
          <w:rFonts w:ascii="Josefin Sans Light" w:hAnsi="Josefin Sans Light"/>
          <w:i/>
          <w:iCs/>
          <w:lang w:val="it-IT"/>
        </w:rPr>
        <w:t>free</w:t>
      </w:r>
      <w:proofErr w:type="spellEnd"/>
      <w:r w:rsidRPr="000968F4">
        <w:rPr>
          <w:rFonts w:ascii="Josefin Sans Light" w:hAnsi="Josefin Sans Light"/>
          <w:i/>
          <w:iCs/>
          <w:lang w:val="it-IT"/>
        </w:rPr>
        <w:t xml:space="preserve"> shopping (servizio in fase di attivazione, ancora non disponibile) </w:t>
      </w:r>
    </w:p>
    <w:p w14:paraId="279C9470" w14:textId="77777777" w:rsidR="0084777E" w:rsidRDefault="0084777E" w:rsidP="0084777E">
      <w:pPr>
        <w:spacing w:line="240" w:lineRule="auto"/>
        <w:rPr>
          <w:rFonts w:ascii="Josefin Sans Light" w:hAnsi="Josefin Sans Light"/>
          <w:i/>
          <w:iCs/>
          <w:lang w:val="it-IT"/>
        </w:rPr>
      </w:pPr>
    </w:p>
    <w:p w14:paraId="3CF75080" w14:textId="77777777" w:rsidR="0084777E" w:rsidRDefault="0084777E" w:rsidP="0084777E">
      <w:pPr>
        <w:spacing w:after="0"/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MAG potrà modificare i Servizi e i relativi contenuti e prodotti che ne formano oggetto, ed anche eliminare o sostituire taluni servizi ed introdurne di nuovi. Ai fini del presente Regolamento, il termine Servizi deve intendersi riferito ai Servizi attualmente esistenti come pure a quelli che verranno eventualmente introdotti successivamente, che saranno soggetti alle relative condizioni indicate da MAG.</w:t>
      </w:r>
    </w:p>
    <w:p w14:paraId="76D800BC" w14:textId="77777777" w:rsidR="0084777E" w:rsidRPr="00137C5A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 xml:space="preserve">Le informazioni dettagliate sui Servizi sono consultabili sul </w:t>
      </w:r>
      <w:r w:rsidRPr="00137C5A">
        <w:rPr>
          <w:rFonts w:ascii="Josefin Sans Light" w:hAnsi="Josefin Sans Light"/>
          <w:lang w:val="it-IT"/>
        </w:rPr>
        <w:t xml:space="preserve">Sito MAG The Lounge e presso The Lounge. </w:t>
      </w:r>
      <w:r>
        <w:rPr>
          <w:rFonts w:ascii="Josefin Sans Light" w:hAnsi="Josefin Sans Light"/>
          <w:lang w:val="it-IT"/>
        </w:rPr>
        <w:t>I singoli Servizi, oltre che dal presente Regolamento, saranno soggetti alle relative regole e condizioni di volta in volta indicate sul Sito MAG The Lounge e/o presso The Lounge o dal personale addetto al Servizio.</w:t>
      </w:r>
    </w:p>
    <w:p w14:paraId="57A11C04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 w:rsidRPr="00137C5A">
        <w:rPr>
          <w:rFonts w:ascii="Josefin Sans Light" w:hAnsi="Josefin Sans Light"/>
          <w:lang w:val="it-IT"/>
        </w:rPr>
        <w:t xml:space="preserve">8. </w:t>
      </w:r>
      <w:r>
        <w:rPr>
          <w:rFonts w:ascii="Josefin Sans Light" w:hAnsi="Josefin Sans Light"/>
          <w:lang w:val="it-IT"/>
        </w:rPr>
        <w:t>USO DI THE LOUNGE DA PARTE DI SOGGETTI AUTORIZZATI</w:t>
      </w:r>
    </w:p>
    <w:p w14:paraId="5ABC98B2" w14:textId="77777777" w:rsidR="0084777E" w:rsidRPr="00ED22C7" w:rsidRDefault="0084777E" w:rsidP="0084777E">
      <w:pPr>
        <w:jc w:val="both"/>
        <w:rPr>
          <w:rFonts w:ascii="Josefin Sans Light" w:hAnsi="Josefin Sans Light"/>
          <w:lang w:val="it-IT"/>
        </w:rPr>
      </w:pPr>
      <w:r w:rsidRPr="00137C5A">
        <w:rPr>
          <w:rFonts w:ascii="Josefin Sans Light" w:hAnsi="Josefin Sans Light"/>
          <w:lang w:val="it-IT"/>
        </w:rPr>
        <w:t>MAG</w:t>
      </w:r>
      <w:r>
        <w:rPr>
          <w:rFonts w:ascii="Josefin Sans Light" w:hAnsi="Josefin Sans Light"/>
          <w:lang w:val="it-IT"/>
        </w:rPr>
        <w:t xml:space="preserve"> potrà concedere in uso temporaneo The Lounge, per periodi di tempo determinati, a Soggetti autorizzati da MAG, ad esempio a brands, business partners, associazioni, enti, personaggi pubblici, dello spettacolo, o altri soggetti, per eventi, iniziative, quali ad esempio attività di marketing, presentazioni, sfilate, esposizioni, vendite private, shooting, meeting, conferenze, e altre attività ritenute idonee da MAG, in base ai termini e alle condizioni, anche economiche, che verranno di volta in volta indicate da MAG. L’uso di The Lounge da parte dei Soggetti autorizzati è comunque subordinato alla </w:t>
      </w:r>
      <w:r w:rsidRPr="00ED22C7">
        <w:rPr>
          <w:rFonts w:ascii="Josefin Sans Light" w:hAnsi="Josefin Sans Light"/>
          <w:lang w:val="it-IT"/>
        </w:rPr>
        <w:t xml:space="preserve">preventiva approvazione e autorizzazione scritta di MAG, che potrà anche negarla in base alla propria valutazione. </w:t>
      </w:r>
    </w:p>
    <w:p w14:paraId="103ADD4D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 w:rsidRPr="00ED22C7">
        <w:rPr>
          <w:rFonts w:ascii="Josefin Sans Light" w:hAnsi="Josefin Sans Light"/>
          <w:lang w:val="it-IT"/>
        </w:rPr>
        <w:t xml:space="preserve">9. </w:t>
      </w:r>
      <w:r>
        <w:rPr>
          <w:rFonts w:ascii="Josefin Sans Light" w:hAnsi="Josefin Sans Light"/>
          <w:lang w:val="it-IT"/>
        </w:rPr>
        <w:t>RESPONSABILITA’ DEI SOGGETTI AUTORIZZATI</w:t>
      </w:r>
    </w:p>
    <w:p w14:paraId="3D489762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 w:rsidRPr="00ED22C7">
        <w:rPr>
          <w:rFonts w:ascii="Josefin Sans Light" w:hAnsi="Josefin Sans Light"/>
          <w:lang w:val="it-IT"/>
        </w:rPr>
        <w:t>I Soggetti autorizzati sono responsabili</w:t>
      </w:r>
      <w:r>
        <w:rPr>
          <w:rFonts w:ascii="Josefin Sans Light" w:hAnsi="Josefin Sans Light"/>
          <w:lang w:val="it-IT"/>
        </w:rPr>
        <w:t>, in via esclusiva,</w:t>
      </w:r>
      <w:r w:rsidRPr="00ED22C7">
        <w:rPr>
          <w:rFonts w:ascii="Josefin Sans Light" w:hAnsi="Josefin Sans Light"/>
          <w:lang w:val="it-IT"/>
        </w:rPr>
        <w:t xml:space="preserve"> per l’intero periodo di uso di The Lounge, nonché per le attività e iniziative svolte, </w:t>
      </w:r>
      <w:r>
        <w:rPr>
          <w:rFonts w:ascii="Josefin Sans Light" w:hAnsi="Josefin Sans Light"/>
          <w:lang w:val="it-IT"/>
        </w:rPr>
        <w:t xml:space="preserve">di </w:t>
      </w:r>
      <w:r w:rsidRPr="00ED22C7">
        <w:rPr>
          <w:rFonts w:ascii="Josefin Sans Light" w:hAnsi="Josefin Sans Light"/>
          <w:lang w:val="it-IT"/>
        </w:rPr>
        <w:t xml:space="preserve">eventuali danneggiamenti </w:t>
      </w:r>
      <w:r>
        <w:rPr>
          <w:rFonts w:ascii="Josefin Sans Light" w:hAnsi="Josefin Sans Light"/>
          <w:lang w:val="it-IT"/>
        </w:rPr>
        <w:t>e</w:t>
      </w:r>
      <w:r w:rsidRPr="00ED22C7">
        <w:rPr>
          <w:rFonts w:ascii="Josefin Sans Light" w:hAnsi="Josefin Sans Light"/>
          <w:lang w:val="it-IT"/>
        </w:rPr>
        <w:t xml:space="preserve"> </w:t>
      </w:r>
      <w:r>
        <w:rPr>
          <w:rFonts w:ascii="Josefin Sans Light" w:hAnsi="Josefin Sans Light"/>
          <w:lang w:val="it-IT"/>
        </w:rPr>
        <w:t>di</w:t>
      </w:r>
      <w:r w:rsidRPr="00ED22C7">
        <w:rPr>
          <w:rFonts w:ascii="Josefin Sans Light" w:hAnsi="Josefin Sans Light"/>
          <w:lang w:val="it-IT"/>
        </w:rPr>
        <w:t xml:space="preserve"> ogni eventuale danno o sinistro verificatosi dal momento della messa a disposizione di The Lounge (incluse le attività di eventuale allestimento e preparazione degli eventi o iniziative, che dovranno </w:t>
      </w:r>
      <w:r>
        <w:rPr>
          <w:rFonts w:ascii="Josefin Sans Light" w:hAnsi="Josefin Sans Light"/>
          <w:lang w:val="it-IT"/>
        </w:rPr>
        <w:t xml:space="preserve">comunque </w:t>
      </w:r>
      <w:r w:rsidRPr="00ED22C7">
        <w:rPr>
          <w:rFonts w:ascii="Josefin Sans Light" w:hAnsi="Josefin Sans Light"/>
          <w:lang w:val="it-IT"/>
        </w:rPr>
        <w:t>essere preventivamente approvate da MAG</w:t>
      </w:r>
      <w:r>
        <w:rPr>
          <w:rFonts w:ascii="Josefin Sans Light" w:hAnsi="Josefin Sans Light"/>
          <w:lang w:val="it-IT"/>
        </w:rPr>
        <w:t>)</w:t>
      </w:r>
      <w:r w:rsidRPr="00ED22C7">
        <w:rPr>
          <w:rFonts w:ascii="Josefin Sans Light" w:hAnsi="Josefin Sans Light"/>
          <w:lang w:val="it-IT"/>
        </w:rPr>
        <w:t xml:space="preserve">, </w:t>
      </w:r>
      <w:r>
        <w:rPr>
          <w:rFonts w:ascii="Josefin Sans Light" w:hAnsi="Josefin Sans Light"/>
          <w:lang w:val="it-IT"/>
        </w:rPr>
        <w:t>nonché</w:t>
      </w:r>
      <w:r w:rsidRPr="00ED22C7">
        <w:rPr>
          <w:rFonts w:ascii="Josefin Sans Light" w:hAnsi="Josefin Sans Light"/>
          <w:lang w:val="it-IT"/>
        </w:rPr>
        <w:t xml:space="preserve"> per quanto riguarda </w:t>
      </w:r>
      <w:r>
        <w:rPr>
          <w:rFonts w:ascii="Josefin Sans Light" w:hAnsi="Josefin Sans Light"/>
          <w:lang w:val="it-IT"/>
        </w:rPr>
        <w:t>il rispetto della</w:t>
      </w:r>
      <w:r w:rsidRPr="00ED22C7">
        <w:rPr>
          <w:rFonts w:ascii="Josefin Sans Light" w:hAnsi="Josefin Sans Light"/>
          <w:lang w:val="it-IT"/>
        </w:rPr>
        <w:t xml:space="preserve"> normativa applicabile </w:t>
      </w:r>
      <w:r>
        <w:rPr>
          <w:rFonts w:ascii="Josefin Sans Light" w:hAnsi="Josefin Sans Light"/>
          <w:lang w:val="it-IT"/>
        </w:rPr>
        <w:t>e l’ottenimento di tutte</w:t>
      </w:r>
      <w:r w:rsidRPr="00ED22C7">
        <w:rPr>
          <w:rFonts w:ascii="Josefin Sans Light" w:hAnsi="Josefin Sans Light"/>
          <w:lang w:val="it-IT"/>
        </w:rPr>
        <w:t xml:space="preserve"> le autorizzazioni necessarie,</w:t>
      </w:r>
      <w:r>
        <w:rPr>
          <w:rFonts w:ascii="Josefin Sans Light" w:hAnsi="Josefin Sans Light"/>
          <w:lang w:val="it-IT"/>
        </w:rPr>
        <w:t xml:space="preserve"> anche amministrative, di legge. I Soggetti autorizzati terranno in ogni caso MAG integralmente manlevata e indenne da qualunque conseguenza, danno, sanzione, spesa, pretesa di terzi, inerenti o connessi a quanto sopra.</w:t>
      </w:r>
    </w:p>
    <w:p w14:paraId="24E45E39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10. CONDIZIONI DI ACCESSO</w:t>
      </w:r>
    </w:p>
    <w:p w14:paraId="67FF7F74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 w:rsidRPr="00057D59">
        <w:rPr>
          <w:rFonts w:ascii="Josefin Sans Light" w:hAnsi="Josefin Sans Light"/>
          <w:lang w:val="it-IT"/>
        </w:rPr>
        <w:t>Quando non dietro presentazione di invito</w:t>
      </w:r>
      <w:r>
        <w:rPr>
          <w:rFonts w:ascii="Josefin Sans Light" w:hAnsi="Josefin Sans Light"/>
          <w:lang w:val="it-IT"/>
        </w:rPr>
        <w:t xml:space="preserve"> (come previsto dal precedente art. 2)</w:t>
      </w:r>
      <w:r w:rsidRPr="00057D59">
        <w:rPr>
          <w:rFonts w:ascii="Josefin Sans Light" w:hAnsi="Josefin Sans Light"/>
          <w:lang w:val="it-IT"/>
        </w:rPr>
        <w:t>, l’accesso</w:t>
      </w:r>
      <w:r>
        <w:rPr>
          <w:rFonts w:ascii="Josefin Sans Light" w:hAnsi="Josefin Sans Light"/>
          <w:lang w:val="it-IT"/>
        </w:rPr>
        <w:t xml:space="preserve"> dei Clienti a The Lounge, ai termini e </w:t>
      </w:r>
      <w:r w:rsidRPr="004D0C49">
        <w:rPr>
          <w:rFonts w:ascii="Josefin Sans Light" w:hAnsi="Josefin Sans Light"/>
          <w:lang w:val="it-IT"/>
        </w:rPr>
        <w:t xml:space="preserve">condizioni del Regolamento, sarà concesso soltanto ai Visitatori in possesso di valido titolo di accesso, regolarmente acquistato e pagato da parte di un Business Partner, in base alle Tariffe in vigore al momento dell’ingresso e in conformità a quanto previsto dall’art. 5 che precede. Il titolo d’ingresso acquistato è personale e non cedibile, né trasferibile a terzi. </w:t>
      </w:r>
      <w:r w:rsidRPr="002D0027">
        <w:rPr>
          <w:rFonts w:ascii="Josefin Sans Light" w:hAnsi="Josefin Sans Light"/>
          <w:lang w:val="it-IT"/>
        </w:rPr>
        <w:t>Al momento dell’acquisto, il Business Partner dovrà indicare il nominativo dell’Utente al quale sarà destinato il titolo di ingresso e la data di utilizzo</w:t>
      </w:r>
      <w:r w:rsidRPr="00CC1B56">
        <w:rPr>
          <w:rFonts w:ascii="Josefin Sans Light" w:hAnsi="Josefin Sans Light"/>
          <w:lang w:val="it-IT"/>
        </w:rPr>
        <w:t>.</w:t>
      </w:r>
      <w:r w:rsidRPr="004D0C49">
        <w:rPr>
          <w:rFonts w:ascii="Josefin Sans Light" w:hAnsi="Josefin Sans Light"/>
          <w:lang w:val="it-IT"/>
        </w:rPr>
        <w:t xml:space="preserve"> I minori potranno avere accesso a The Lounge solo se accompagnati da un adulto. L’accesso e l’uso di The Lounge avviene sotto l’esclusiva responsabilità degli Utenti (e per quanto riguarda i minori di 18 anni, dei loro genitori o accompagnatori</w:t>
      </w:r>
      <w:r>
        <w:rPr>
          <w:rFonts w:ascii="Josefin Sans Light" w:hAnsi="Josefin Sans Light"/>
          <w:lang w:val="it-IT"/>
        </w:rPr>
        <w:t>).</w:t>
      </w:r>
    </w:p>
    <w:p w14:paraId="4FC981AC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11. RISPETTO DEL REGOLAMENTO E REGOLE DI COMPORTAMENTO</w:t>
      </w:r>
    </w:p>
    <w:p w14:paraId="008078FB" w14:textId="77777777" w:rsidR="0084777E" w:rsidRDefault="0084777E" w:rsidP="0084777E">
      <w:pPr>
        <w:spacing w:after="0"/>
        <w:jc w:val="both"/>
        <w:rPr>
          <w:rFonts w:ascii="Josefin Sans Light" w:hAnsi="Josefin Sans Light"/>
          <w:bCs/>
          <w:lang w:val="it-IT"/>
        </w:rPr>
      </w:pPr>
      <w:r w:rsidRPr="008C5E35">
        <w:rPr>
          <w:rFonts w:ascii="Josefin Sans Light" w:hAnsi="Josefin Sans Light"/>
          <w:lang w:val="it-IT"/>
        </w:rPr>
        <w:t xml:space="preserve">Gli </w:t>
      </w:r>
      <w:r w:rsidRPr="0062369C">
        <w:rPr>
          <w:rFonts w:ascii="Josefin Sans Light" w:hAnsi="Josefin Sans Light"/>
          <w:lang w:val="it-IT"/>
        </w:rPr>
        <w:t>Utenti</w:t>
      </w:r>
      <w:r w:rsidRPr="008C5E35">
        <w:rPr>
          <w:rFonts w:ascii="Josefin Sans Light" w:hAnsi="Josefin Sans Light"/>
          <w:lang w:val="it-IT"/>
        </w:rPr>
        <w:t xml:space="preserve"> devono </w:t>
      </w:r>
      <w:r>
        <w:rPr>
          <w:rFonts w:ascii="Josefin Sans Light" w:hAnsi="Josefin Sans Light"/>
          <w:lang w:val="it-IT"/>
        </w:rPr>
        <w:t xml:space="preserve">rispettare il Regolamento e </w:t>
      </w:r>
      <w:r w:rsidRPr="008C5E35">
        <w:rPr>
          <w:rFonts w:ascii="Josefin Sans Light" w:hAnsi="Josefin Sans Light"/>
          <w:lang w:val="it-IT"/>
        </w:rPr>
        <w:t>attenersi</w:t>
      </w:r>
      <w:r>
        <w:rPr>
          <w:rFonts w:ascii="Josefin Sans Light" w:hAnsi="Josefin Sans Light"/>
          <w:lang w:val="it-IT"/>
        </w:rPr>
        <w:t xml:space="preserve"> </w:t>
      </w:r>
      <w:r w:rsidRPr="008C5E35">
        <w:rPr>
          <w:rFonts w:ascii="Josefin Sans Light" w:hAnsi="Josefin Sans Light"/>
          <w:lang w:val="it-IT"/>
        </w:rPr>
        <w:t>alle comuni regole del vivere civile, assume</w:t>
      </w:r>
      <w:r>
        <w:rPr>
          <w:rFonts w:ascii="Josefin Sans Light" w:hAnsi="Josefin Sans Light"/>
          <w:lang w:val="it-IT"/>
        </w:rPr>
        <w:t>ndo</w:t>
      </w:r>
      <w:r w:rsidRPr="008C5E35">
        <w:rPr>
          <w:rFonts w:ascii="Josefin Sans Light" w:hAnsi="Josefin Sans Light"/>
          <w:lang w:val="it-IT"/>
        </w:rPr>
        <w:t xml:space="preserve"> </w:t>
      </w:r>
      <w:r>
        <w:rPr>
          <w:rFonts w:ascii="Josefin Sans Light" w:hAnsi="Josefin Sans Light"/>
          <w:lang w:val="it-IT"/>
        </w:rPr>
        <w:t>comportamenti rispettosi</w:t>
      </w:r>
      <w:r w:rsidRPr="008C5E35">
        <w:rPr>
          <w:rFonts w:ascii="Josefin Sans Light" w:hAnsi="Josefin Sans Light"/>
          <w:lang w:val="it-IT"/>
        </w:rPr>
        <w:t xml:space="preserve"> degli altri </w:t>
      </w:r>
      <w:r w:rsidRPr="0062369C">
        <w:rPr>
          <w:rFonts w:ascii="Josefin Sans Light" w:hAnsi="Josefin Sans Light"/>
          <w:lang w:val="it-IT"/>
        </w:rPr>
        <w:t>Utenti</w:t>
      </w:r>
      <w:r>
        <w:rPr>
          <w:rFonts w:ascii="Josefin Sans Light" w:hAnsi="Josefin Sans Light"/>
          <w:lang w:val="it-IT"/>
        </w:rPr>
        <w:t xml:space="preserve"> e </w:t>
      </w:r>
      <w:r w:rsidRPr="008C5E35">
        <w:rPr>
          <w:rFonts w:ascii="Josefin Sans Light" w:hAnsi="Josefin Sans Light"/>
          <w:lang w:val="it-IT"/>
        </w:rPr>
        <w:t>non lesiv</w:t>
      </w:r>
      <w:r>
        <w:rPr>
          <w:rFonts w:ascii="Josefin Sans Light" w:hAnsi="Josefin Sans Light"/>
          <w:lang w:val="it-IT"/>
        </w:rPr>
        <w:t>i</w:t>
      </w:r>
      <w:r w:rsidRPr="008C5E35">
        <w:rPr>
          <w:rFonts w:ascii="Josefin Sans Light" w:hAnsi="Josefin Sans Light"/>
          <w:lang w:val="it-IT"/>
        </w:rPr>
        <w:t xml:space="preserve"> dell’immagine e del buon nome </w:t>
      </w:r>
      <w:r w:rsidRPr="0062369C">
        <w:rPr>
          <w:rFonts w:ascii="Josefin Sans Light" w:hAnsi="Josefin Sans Light"/>
          <w:lang w:val="it-IT"/>
        </w:rPr>
        <w:t>di The Lounge</w:t>
      </w:r>
      <w:r>
        <w:rPr>
          <w:rFonts w:ascii="Josefin Sans Light" w:hAnsi="Josefin Sans Light"/>
          <w:lang w:val="it-IT"/>
        </w:rPr>
        <w:t xml:space="preserve"> e del Centro. </w:t>
      </w:r>
      <w:r w:rsidRPr="0062369C">
        <w:rPr>
          <w:rFonts w:ascii="Josefin Sans Light" w:hAnsi="Josefin Sans Light"/>
          <w:bCs/>
          <w:lang w:val="it-IT"/>
        </w:rPr>
        <w:t xml:space="preserve">All’interno di The </w:t>
      </w:r>
      <w:r w:rsidRPr="00CA3822">
        <w:rPr>
          <w:rFonts w:ascii="Josefin Sans Light" w:hAnsi="Josefin Sans Light"/>
          <w:bCs/>
          <w:lang w:val="it-IT"/>
        </w:rPr>
        <w:t>Lounge è vietato fumare, ed è vietato</w:t>
      </w:r>
      <w:r>
        <w:rPr>
          <w:rFonts w:ascii="Josefin Sans Light" w:hAnsi="Josefin Sans Light"/>
          <w:bCs/>
          <w:lang w:val="it-IT"/>
        </w:rPr>
        <w:t xml:space="preserve"> altresì introdurre cibi o bevande dall’esterno e il relativo consumo, come pure tenere comportamenti che rechino disturbo agli altri Utenti (ad esempio, ascoltando musica ad alto volume, urlando, tenendo un linguaggio non consono), o comportamenti non educati o non consoni, e ciò anche nei confronti dello staff di MAG o suoi incaricati (incluso il servizio di vigilanza). </w:t>
      </w:r>
    </w:p>
    <w:p w14:paraId="5BADF253" w14:textId="77777777" w:rsidR="0084777E" w:rsidRPr="004C2606" w:rsidRDefault="0084777E" w:rsidP="0084777E">
      <w:pPr>
        <w:spacing w:after="0"/>
        <w:jc w:val="both"/>
        <w:rPr>
          <w:rFonts w:ascii="Josefin Sans Light" w:hAnsi="Josefin Sans Light"/>
          <w:bCs/>
          <w:lang w:val="it-IT"/>
        </w:rPr>
      </w:pPr>
      <w:r>
        <w:rPr>
          <w:rFonts w:ascii="Josefin Sans Light" w:hAnsi="Josefin Sans Light"/>
          <w:bCs/>
          <w:lang w:val="it-IT"/>
        </w:rPr>
        <w:t xml:space="preserve">Gli Utenti dovranno inoltre rispettare tutte le regole, prescrizioni, disposizioni di sicurezza, nonché le indicazioni e istruzioni del personale di The Lounge, della Direzione del Centro e degli altri incaricati di MAG (inclusi i servizi di vigilanza). </w:t>
      </w:r>
    </w:p>
    <w:p w14:paraId="3B363C63" w14:textId="77777777" w:rsidR="0084777E" w:rsidRPr="001F4728" w:rsidRDefault="0084777E" w:rsidP="0084777E">
      <w:pPr>
        <w:spacing w:after="0"/>
        <w:jc w:val="both"/>
        <w:rPr>
          <w:rFonts w:ascii="Josefin Sans Light" w:hAnsi="Josefin Sans Light"/>
          <w:bCs/>
          <w:lang w:val="it-IT"/>
        </w:rPr>
      </w:pPr>
      <w:r w:rsidRPr="008C5E35">
        <w:rPr>
          <w:rFonts w:ascii="Josefin Sans Light" w:hAnsi="Josefin Sans Light"/>
          <w:bCs/>
          <w:lang w:val="it-IT"/>
        </w:rPr>
        <w:t xml:space="preserve">Al fine di garantire a tutti gli </w:t>
      </w:r>
      <w:r>
        <w:rPr>
          <w:rFonts w:ascii="Josefin Sans Light" w:hAnsi="Josefin Sans Light"/>
          <w:bCs/>
          <w:lang w:val="it-IT"/>
        </w:rPr>
        <w:t>Utenti</w:t>
      </w:r>
      <w:r w:rsidRPr="008C5E35">
        <w:rPr>
          <w:rFonts w:ascii="Josefin Sans Light" w:hAnsi="Josefin Sans Light"/>
          <w:bCs/>
          <w:lang w:val="it-IT"/>
        </w:rPr>
        <w:t xml:space="preserve"> una serena e gradevole permanenza, nel rispetto della tranquillità e la sicurezza personale, </w:t>
      </w:r>
      <w:r>
        <w:rPr>
          <w:rFonts w:ascii="Josefin Sans Light" w:hAnsi="Josefin Sans Light"/>
          <w:bCs/>
          <w:lang w:val="it-IT"/>
        </w:rPr>
        <w:t>MAG</w:t>
      </w:r>
      <w:r w:rsidRPr="008C5E35">
        <w:rPr>
          <w:rFonts w:ascii="Josefin Sans Light" w:hAnsi="Josefin Sans Light"/>
          <w:bCs/>
          <w:lang w:val="it-IT"/>
        </w:rPr>
        <w:t xml:space="preserve"> si riserva la facoltà, anche tramite </w:t>
      </w:r>
      <w:r>
        <w:rPr>
          <w:rFonts w:ascii="Josefin Sans Light" w:hAnsi="Josefin Sans Light"/>
          <w:bCs/>
          <w:lang w:val="it-IT"/>
        </w:rPr>
        <w:t>la Direzione del Centro, gli addetti a The Lounge e altri incaricati (inclusi i servizi di vigilanza)</w:t>
      </w:r>
      <w:r w:rsidRPr="008C5E35">
        <w:rPr>
          <w:rFonts w:ascii="Josefin Sans Light" w:hAnsi="Josefin Sans Light"/>
          <w:bCs/>
          <w:lang w:val="it-IT"/>
        </w:rPr>
        <w:t>, di</w:t>
      </w:r>
      <w:r>
        <w:rPr>
          <w:rFonts w:ascii="Josefin Sans Light" w:hAnsi="Josefin Sans Light"/>
          <w:bCs/>
          <w:lang w:val="it-IT"/>
        </w:rPr>
        <w:t xml:space="preserve"> allontanare (senza diritto di rimborso, anche solo parziale, da parte dei Business Partners, in relazione agli Utenti allontanati) coloro che non rispettino il Regolamento o che comunque con il loro comportamento rechino disturbo agli altri Utenti, o turbino l’ordine, il decoro,</w:t>
      </w:r>
      <w:r w:rsidRPr="00552126">
        <w:rPr>
          <w:rFonts w:ascii="Josefin Sans Light" w:hAnsi="Josefin Sans Light"/>
          <w:bCs/>
          <w:lang w:val="it-IT"/>
        </w:rPr>
        <w:t xml:space="preserve"> la morale pubblica </w:t>
      </w:r>
      <w:r>
        <w:rPr>
          <w:rFonts w:ascii="Josefin Sans Light" w:hAnsi="Josefin Sans Light"/>
          <w:bCs/>
          <w:lang w:val="it-IT"/>
        </w:rPr>
        <w:t>o</w:t>
      </w:r>
      <w:r w:rsidRPr="00552126">
        <w:rPr>
          <w:rFonts w:ascii="Josefin Sans Light" w:hAnsi="Josefin Sans Light"/>
          <w:bCs/>
          <w:lang w:val="it-IT"/>
        </w:rPr>
        <w:t xml:space="preserve"> </w:t>
      </w:r>
      <w:r w:rsidRPr="00CA3822">
        <w:rPr>
          <w:rFonts w:ascii="Josefin Sans Light" w:hAnsi="Josefin Sans Light"/>
          <w:bCs/>
          <w:lang w:val="it-IT"/>
        </w:rPr>
        <w:t xml:space="preserve">pregiudichino la sicurezza e la tranquillità degli altri Utenti, delle strutture di The Lounge (e quanto in essa contenuto) o comunque il regolare funzionamento. Il personale di MAG potrà inoltre rifiutare l’accesso a The Lounge a persone che ancorché munite di valido titolo d’ingresso abbiano un abbigliamento non consono (in tal caso il prezzo dell’ingresso verrà rimborsato </w:t>
      </w:r>
      <w:r>
        <w:rPr>
          <w:rFonts w:ascii="Josefin Sans Light" w:hAnsi="Josefin Sans Light"/>
          <w:bCs/>
          <w:lang w:val="it-IT"/>
        </w:rPr>
        <w:t xml:space="preserve">al Business Partner con riferimento </w:t>
      </w:r>
      <w:r w:rsidRPr="00CA3822">
        <w:rPr>
          <w:rFonts w:ascii="Josefin Sans Light" w:hAnsi="Josefin Sans Light"/>
          <w:bCs/>
          <w:lang w:val="it-IT"/>
        </w:rPr>
        <w:t>all’Utente non ammesso per le ragioni sopra indicate).</w:t>
      </w:r>
    </w:p>
    <w:p w14:paraId="2AB765ED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Il Business Partner e l’</w:t>
      </w:r>
      <w:r w:rsidRPr="008B57A6">
        <w:rPr>
          <w:rFonts w:ascii="Josefin Sans Light" w:hAnsi="Josefin Sans Light"/>
          <w:lang w:val="it-IT"/>
        </w:rPr>
        <w:t xml:space="preserve">Utente </w:t>
      </w:r>
      <w:r>
        <w:rPr>
          <w:rFonts w:ascii="Josefin Sans Light" w:hAnsi="Josefin Sans Light"/>
          <w:lang w:val="it-IT"/>
        </w:rPr>
        <w:t>dovranno in ogni caso</w:t>
      </w:r>
      <w:r w:rsidRPr="008B57A6">
        <w:rPr>
          <w:rFonts w:ascii="Josefin Sans Light" w:hAnsi="Josefin Sans Light"/>
          <w:lang w:val="it-IT"/>
        </w:rPr>
        <w:t xml:space="preserve"> </w:t>
      </w:r>
      <w:r>
        <w:rPr>
          <w:rFonts w:ascii="Josefin Sans Light" w:hAnsi="Josefin Sans Light"/>
          <w:lang w:val="it-IT"/>
        </w:rPr>
        <w:t>tenere MAG integralmente manlevata e indenne da qualunque conseguenza, sanzione, danno, spesa, pretesa di terzi, inerenti o connessi a quanto sopra.</w:t>
      </w:r>
    </w:p>
    <w:p w14:paraId="58CE0545" w14:textId="77777777" w:rsidR="0084777E" w:rsidRDefault="0084777E" w:rsidP="0084777E">
      <w:pPr>
        <w:spacing w:line="252" w:lineRule="auto"/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12. EFFETTI PERSONALI E DEPOSITO DEI BAGAGLI</w:t>
      </w:r>
    </w:p>
    <w:p w14:paraId="72AD0F8A" w14:textId="77777777" w:rsidR="0084777E" w:rsidRDefault="0084777E" w:rsidP="0084777E">
      <w:pPr>
        <w:spacing w:line="252" w:lineRule="auto"/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 xml:space="preserve">Gli </w:t>
      </w:r>
      <w:r w:rsidRPr="00763A98">
        <w:rPr>
          <w:rFonts w:ascii="Josefin Sans Light" w:hAnsi="Josefin Sans Light"/>
          <w:lang w:val="it-IT"/>
        </w:rPr>
        <w:t xml:space="preserve">Utenti sono gli unici ed esclusivi responsabili dei loro beni, effetti personali e dei loro bagagli, che si impegnano a tenere con sé e a non lasciare incustoditi. In ogni caso, MAG non assume alcuna responsabilità in relazione a quanto sopra. Con riferimento ai bagagli e alle Shopping </w:t>
      </w:r>
      <w:proofErr w:type="spellStart"/>
      <w:r w:rsidRPr="00763A98">
        <w:rPr>
          <w:rFonts w:ascii="Josefin Sans Light" w:hAnsi="Josefin Sans Light"/>
          <w:lang w:val="it-IT"/>
        </w:rPr>
        <w:t>bags</w:t>
      </w:r>
      <w:proofErr w:type="spellEnd"/>
      <w:r w:rsidRPr="00763A98">
        <w:rPr>
          <w:rFonts w:ascii="Josefin Sans Light" w:hAnsi="Josefin Sans Light"/>
          <w:lang w:val="it-IT"/>
        </w:rPr>
        <w:t xml:space="preserve"> (relative agli acquisti effettuati presso il Centro), che vengano eventualmente depositati presso l’apposita area destinata al bagagli, MAG non assume, egualmente, alcuna responsabilità, salvo il caso di dolo o colpa grave di MAG ma comunque, anche in tali ipotesi, solo per eventuali danneggiamenti dei bagagli e/o delle Shopping </w:t>
      </w:r>
      <w:proofErr w:type="spellStart"/>
      <w:r w:rsidRPr="00763A98">
        <w:rPr>
          <w:rFonts w:ascii="Josefin Sans Light" w:hAnsi="Josefin Sans Light"/>
          <w:lang w:val="it-IT"/>
        </w:rPr>
        <w:t>bags</w:t>
      </w:r>
      <w:proofErr w:type="spellEnd"/>
      <w:r w:rsidRPr="00763A98">
        <w:rPr>
          <w:rFonts w:ascii="Josefin Sans Light" w:hAnsi="Josefin Sans Light"/>
          <w:lang w:val="it-IT"/>
        </w:rPr>
        <w:t xml:space="preserve"> depositati in conformità al presente Regolamento e alle regole specifiche del servizio di deposito bagagli (consultabili presso l’area dedicata</w:t>
      </w:r>
      <w:r>
        <w:rPr>
          <w:rFonts w:ascii="Josefin Sans Light" w:hAnsi="Josefin Sans Light"/>
          <w:lang w:val="it-IT"/>
        </w:rPr>
        <w:t xml:space="preserve"> al servizio</w:t>
      </w:r>
      <w:r w:rsidRPr="00763A98">
        <w:rPr>
          <w:rFonts w:ascii="Josefin Sans Light" w:hAnsi="Josefin Sans Light"/>
          <w:lang w:val="it-IT"/>
        </w:rPr>
        <w:t xml:space="preserve">), con esclusione, in ogni caso, di qualsiasi responsabilità in relazione a quanto contenuto nei bagagli e/o Shopping </w:t>
      </w:r>
      <w:proofErr w:type="spellStart"/>
      <w:r w:rsidRPr="00763A98">
        <w:rPr>
          <w:rFonts w:ascii="Josefin Sans Light" w:hAnsi="Josefin Sans Light"/>
          <w:lang w:val="it-IT"/>
        </w:rPr>
        <w:t>bags</w:t>
      </w:r>
      <w:proofErr w:type="spellEnd"/>
      <w:r w:rsidRPr="00763A98">
        <w:rPr>
          <w:rFonts w:ascii="Josefin Sans Light" w:hAnsi="Josefin Sans Light"/>
          <w:lang w:val="it-IT"/>
        </w:rPr>
        <w:t xml:space="preserve"> depositati, o per qualsiasi eventuale danno indiretto (incluse perdite di guadagni, profitti, opportunità ed ogni altro danno indiretto). I bagagli e le Shopping </w:t>
      </w:r>
      <w:proofErr w:type="spellStart"/>
      <w:r w:rsidRPr="00763A98">
        <w:rPr>
          <w:rFonts w:ascii="Josefin Sans Light" w:hAnsi="Josefin Sans Light"/>
          <w:lang w:val="it-IT"/>
        </w:rPr>
        <w:t>bags</w:t>
      </w:r>
      <w:proofErr w:type="spellEnd"/>
      <w:r w:rsidRPr="00763A98">
        <w:rPr>
          <w:rFonts w:ascii="Josefin Sans Light" w:hAnsi="Josefin Sans Light"/>
          <w:lang w:val="it-IT"/>
        </w:rPr>
        <w:t xml:space="preserve"> depositati dovranno essere ritirati a cura degli Utenti, e sotto la loro responsabilità, entro l’orario di chiusura di The Lounge del medesimo giorno in cui è stato effettuato il deposito. MAG declina ogni responsabilità in relazione ad eventuali bagagli e Shopping </w:t>
      </w:r>
      <w:proofErr w:type="spellStart"/>
      <w:r w:rsidRPr="00763A98">
        <w:rPr>
          <w:rFonts w:ascii="Josefin Sans Light" w:hAnsi="Josefin Sans Light"/>
          <w:lang w:val="it-IT"/>
        </w:rPr>
        <w:t>bags</w:t>
      </w:r>
      <w:proofErr w:type="spellEnd"/>
      <w:r w:rsidRPr="00763A98">
        <w:rPr>
          <w:rFonts w:ascii="Josefin Sans Light" w:hAnsi="Josefin Sans Light"/>
          <w:lang w:val="it-IT"/>
        </w:rPr>
        <w:t xml:space="preserve"> che non vengano ritirati. </w:t>
      </w:r>
    </w:p>
    <w:p w14:paraId="743A1B6A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13. LEGGE APPLICABILE</w:t>
      </w:r>
    </w:p>
    <w:p w14:paraId="743A9C21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 xml:space="preserve">Il presente Regolamento e tutti i Servizi e attività sopra previsti e in generale il progetto The Lounge sono regolati in via esclusiva dalla legge italiana, quale unica legge applicabile. </w:t>
      </w:r>
    </w:p>
    <w:p w14:paraId="07848A1D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14. FORO COMPETENTE</w:t>
      </w:r>
    </w:p>
    <w:p w14:paraId="02B33236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iCs/>
          <w:lang w:val="it-IT" w:bidi="it-IT"/>
        </w:rPr>
        <w:t xml:space="preserve">Per qualsiasi controversia </w:t>
      </w:r>
      <w:r w:rsidRPr="00374190">
        <w:rPr>
          <w:rFonts w:ascii="Josefin Sans Light" w:hAnsi="Josefin Sans Light"/>
          <w:iCs/>
          <w:lang w:val="it-IT" w:bidi="it-IT"/>
        </w:rPr>
        <w:t xml:space="preserve">comunque inerente o connessa a quanto forma oggetto del presente Regolamento, o comunque i </w:t>
      </w:r>
      <w:r>
        <w:rPr>
          <w:rFonts w:ascii="Josefin Sans Light" w:hAnsi="Josefin Sans Light"/>
          <w:iCs/>
          <w:lang w:val="it-IT" w:bidi="it-IT"/>
        </w:rPr>
        <w:t>S</w:t>
      </w:r>
      <w:r w:rsidRPr="00374190">
        <w:rPr>
          <w:rFonts w:ascii="Josefin Sans Light" w:hAnsi="Josefin Sans Light"/>
          <w:iCs/>
          <w:lang w:val="it-IT" w:bidi="it-IT"/>
        </w:rPr>
        <w:t xml:space="preserve">ervizi </w:t>
      </w:r>
      <w:r>
        <w:rPr>
          <w:rFonts w:ascii="Josefin Sans Light" w:hAnsi="Josefin Sans Light"/>
          <w:iCs/>
          <w:lang w:val="it-IT" w:bidi="it-IT"/>
        </w:rPr>
        <w:t>e attività</w:t>
      </w:r>
      <w:r w:rsidRPr="00374190">
        <w:rPr>
          <w:rFonts w:ascii="Josefin Sans Light" w:hAnsi="Josefin Sans Light"/>
          <w:iCs/>
          <w:lang w:val="it-IT" w:bidi="it-IT"/>
        </w:rPr>
        <w:t xml:space="preserve"> </w:t>
      </w:r>
      <w:r>
        <w:rPr>
          <w:rFonts w:ascii="Josefin Sans Light" w:hAnsi="Josefin Sans Light"/>
          <w:iCs/>
          <w:lang w:val="it-IT" w:bidi="it-IT"/>
        </w:rPr>
        <w:t>e al progetto The Lounge previsti dal presente Regolamento</w:t>
      </w:r>
      <w:r w:rsidRPr="00374190">
        <w:rPr>
          <w:rFonts w:ascii="Josefin Sans Light" w:hAnsi="Josefin Sans Light"/>
          <w:iCs/>
          <w:lang w:val="it-IT" w:bidi="it-IT"/>
        </w:rPr>
        <w:t xml:space="preserve">, il Foro di </w:t>
      </w:r>
      <w:r>
        <w:rPr>
          <w:rFonts w:ascii="Josefin Sans Light" w:hAnsi="Josefin Sans Light"/>
          <w:iCs/>
          <w:lang w:val="it-IT" w:bidi="it-IT"/>
        </w:rPr>
        <w:t>Venezia</w:t>
      </w:r>
      <w:r w:rsidRPr="00374190">
        <w:rPr>
          <w:rFonts w:ascii="Josefin Sans Light" w:hAnsi="Josefin Sans Light"/>
          <w:iCs/>
          <w:lang w:val="it-IT" w:bidi="it-IT"/>
        </w:rPr>
        <w:t xml:space="preserve"> avrà competenza esclusiva, fatte salve</w:t>
      </w:r>
      <w:r>
        <w:rPr>
          <w:rFonts w:ascii="Josefin Sans Light" w:hAnsi="Josefin Sans Light"/>
          <w:iCs/>
          <w:lang w:val="it-IT" w:bidi="it-IT"/>
        </w:rPr>
        <w:t>, tuttavia,</w:t>
      </w:r>
      <w:r w:rsidRPr="00374190">
        <w:rPr>
          <w:rFonts w:ascii="Josefin Sans Light" w:hAnsi="Josefin Sans Light"/>
          <w:iCs/>
          <w:lang w:val="it-IT" w:bidi="it-IT"/>
        </w:rPr>
        <w:t xml:space="preserve"> eventuali competenze funzionali inderogabili previste dalla normativa applicabile.</w:t>
      </w:r>
    </w:p>
    <w:p w14:paraId="2F99F385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15. TRATTAMENTO DEI DATI E PRIVACY POLICY</w:t>
      </w:r>
    </w:p>
    <w:p w14:paraId="40200E1C" w14:textId="77777777" w:rsidR="0084777E" w:rsidRPr="00A26425" w:rsidRDefault="0084777E" w:rsidP="0084777E">
      <w:pPr>
        <w:jc w:val="both"/>
        <w:rPr>
          <w:rFonts w:ascii="Josefin Sans Light" w:hAnsi="Josefin Sans Light"/>
          <w:iCs/>
          <w:lang w:val="it-IT" w:bidi="it-IT"/>
        </w:rPr>
      </w:pPr>
      <w:r w:rsidRPr="00BC7A60">
        <w:rPr>
          <w:rFonts w:ascii="Josefin Sans Light" w:hAnsi="Josefin Sans Light"/>
          <w:iCs/>
          <w:lang w:val="it-IT" w:bidi="it-IT"/>
        </w:rPr>
        <w:t>Il trattamento di dati personali avverrà in conformità alla normativa applicabile, ed in particolare al Regolamento UE n. 679/2016 (“</w:t>
      </w:r>
      <w:r w:rsidRPr="001C1D9D">
        <w:rPr>
          <w:rFonts w:ascii="Josefin Sans Light" w:hAnsi="Josefin Sans Light"/>
          <w:iCs/>
          <w:lang w:val="it-IT" w:bidi="it-IT"/>
        </w:rPr>
        <w:t>GDPR</w:t>
      </w:r>
      <w:r w:rsidRPr="00BC7A60">
        <w:rPr>
          <w:rFonts w:ascii="Josefin Sans Light" w:hAnsi="Josefin Sans Light"/>
          <w:iCs/>
          <w:lang w:val="it-IT" w:bidi="it-IT"/>
        </w:rPr>
        <w:t>”) e del D. Lgs. n. 196/2003, e relative successive modifiche e integrazioni</w:t>
      </w:r>
      <w:r>
        <w:rPr>
          <w:rFonts w:ascii="Josefin Sans Light" w:hAnsi="Josefin Sans Light"/>
          <w:iCs/>
          <w:lang w:val="it-IT" w:bidi="it-IT"/>
        </w:rPr>
        <w:t xml:space="preserve">. Si fa rinvio alla Privacy Policy di MAG accessibile all’indirizzo </w:t>
      </w:r>
      <w:hyperlink r:id="rId6" w:tgtFrame="_blank" w:tooltip="https://www.mcarthurglen.com/it/outlets/it/designer-outlet-noventa-di-piave/privacy-policy/" w:history="1">
        <w:r w:rsidRPr="00CB7173">
          <w:rPr>
            <w:rFonts w:ascii="Josefin Sans Light" w:hAnsi="Josefin Sans Light"/>
            <w:iCs/>
            <w:lang w:val="it-IT" w:bidi="it-IT"/>
          </w:rPr>
          <w:t>https://www.</w:t>
        </w:r>
        <w:r w:rsidRPr="00A26425">
          <w:rPr>
            <w:rFonts w:ascii="Josefin Sans Light" w:hAnsi="Josefin Sans Light"/>
            <w:iCs/>
            <w:lang w:val="it-IT" w:bidi="it-IT"/>
          </w:rPr>
          <w:t>mcarthurglen</w:t>
        </w:r>
        <w:r w:rsidRPr="00CB7173">
          <w:rPr>
            <w:rFonts w:ascii="Josefin Sans Light" w:hAnsi="Josefin Sans Light"/>
            <w:iCs/>
            <w:lang w:val="it-IT" w:bidi="it-IT"/>
          </w:rPr>
          <w:t>.com/it/outlets/it/designer-outlet-noventa-di-piave/privacy-policy/</w:t>
        </w:r>
      </w:hyperlink>
      <w:r w:rsidRPr="00A26425">
        <w:rPr>
          <w:rFonts w:ascii="Josefin Sans Light" w:hAnsi="Josefin Sans Light"/>
          <w:iCs/>
          <w:lang w:val="it-IT" w:bidi="it-IT"/>
        </w:rPr>
        <w:t xml:space="preserve"> .</w:t>
      </w:r>
    </w:p>
    <w:p w14:paraId="28CA1C05" w14:textId="77777777" w:rsidR="0084777E" w:rsidRDefault="0084777E" w:rsidP="0084777E">
      <w:pPr>
        <w:jc w:val="both"/>
        <w:rPr>
          <w:rFonts w:ascii="Josefin Sans Light" w:hAnsi="Josefin Sans Light"/>
          <w:iCs/>
          <w:lang w:val="it-IT" w:bidi="it-IT"/>
        </w:rPr>
      </w:pPr>
      <w:r>
        <w:rPr>
          <w:rFonts w:ascii="Josefin Sans Light" w:hAnsi="Josefin Sans Light"/>
          <w:iCs/>
          <w:lang w:val="it-IT" w:bidi="it-IT"/>
        </w:rPr>
        <w:t>16. INVALIDITA’</w:t>
      </w:r>
    </w:p>
    <w:p w14:paraId="6CA1A91B" w14:textId="77777777" w:rsidR="0084777E" w:rsidRDefault="0084777E" w:rsidP="0084777E">
      <w:pPr>
        <w:spacing w:after="0"/>
        <w:jc w:val="both"/>
        <w:rPr>
          <w:rFonts w:ascii="Josefin Sans Light" w:hAnsi="Josefin Sans Light"/>
          <w:iCs/>
          <w:lang w:val="it-IT" w:bidi="it-IT"/>
        </w:rPr>
      </w:pPr>
      <w:r>
        <w:rPr>
          <w:rFonts w:ascii="Josefin Sans Light" w:hAnsi="Josefin Sans Light"/>
          <w:iCs/>
          <w:lang w:val="it-IT" w:bidi="it-IT"/>
        </w:rPr>
        <w:t>Qualora una qualsivoglia disposizione (o parte di una disposizione) del presente Regolamento dovesse essere dichiarata invalida o inefficace</w:t>
      </w:r>
      <w:r w:rsidRPr="00430160">
        <w:rPr>
          <w:rFonts w:ascii="Josefin Sans Light" w:hAnsi="Josefin Sans Light"/>
          <w:iCs/>
          <w:lang w:val="it-IT" w:bidi="it-IT"/>
        </w:rPr>
        <w:t xml:space="preserve">, </w:t>
      </w:r>
      <w:r>
        <w:rPr>
          <w:rFonts w:ascii="Josefin Sans Light" w:hAnsi="Josefin Sans Light"/>
          <w:iCs/>
          <w:lang w:val="it-IT" w:bidi="it-IT"/>
        </w:rPr>
        <w:t>tale invalidità o inefficacia non inficerà le restanti disposizioni del presente</w:t>
      </w:r>
      <w:r w:rsidRPr="00430160">
        <w:rPr>
          <w:rFonts w:ascii="Josefin Sans Light" w:hAnsi="Josefin Sans Light"/>
          <w:iCs/>
          <w:lang w:val="it-IT" w:bidi="it-IT"/>
        </w:rPr>
        <w:t xml:space="preserve"> Regolamento </w:t>
      </w:r>
      <w:r>
        <w:rPr>
          <w:rFonts w:ascii="Josefin Sans Light" w:hAnsi="Josefin Sans Light"/>
          <w:iCs/>
          <w:lang w:val="it-IT" w:bidi="it-IT"/>
        </w:rPr>
        <w:t>che resteranno pienamente valide ed efficaci.</w:t>
      </w:r>
    </w:p>
    <w:p w14:paraId="10E160FB" w14:textId="77777777" w:rsidR="0084777E" w:rsidRPr="00430160" w:rsidRDefault="0084777E" w:rsidP="0084777E">
      <w:pPr>
        <w:spacing w:after="0"/>
        <w:jc w:val="both"/>
        <w:rPr>
          <w:rFonts w:ascii="Josefin Sans Light" w:hAnsi="Josefin Sans Light"/>
          <w:iCs/>
          <w:lang w:val="it-IT" w:bidi="it-IT"/>
        </w:rPr>
      </w:pPr>
    </w:p>
    <w:p w14:paraId="31522D83" w14:textId="77777777" w:rsidR="0084777E" w:rsidRDefault="0084777E" w:rsidP="0084777E">
      <w:pPr>
        <w:jc w:val="both"/>
        <w:rPr>
          <w:rFonts w:ascii="Josefin Sans Light" w:hAnsi="Josefin Sans Light"/>
          <w:iCs/>
          <w:lang w:val="it-IT" w:bidi="it-IT"/>
        </w:rPr>
      </w:pPr>
      <w:r>
        <w:rPr>
          <w:rFonts w:ascii="Josefin Sans Light" w:hAnsi="Josefin Sans Light"/>
          <w:iCs/>
          <w:lang w:val="it-IT" w:bidi="it-IT"/>
        </w:rPr>
        <w:t>17. TOLLERANZA</w:t>
      </w:r>
    </w:p>
    <w:p w14:paraId="38A8DA80" w14:textId="77777777" w:rsidR="0084777E" w:rsidRDefault="0084777E" w:rsidP="0084777E">
      <w:pPr>
        <w:spacing w:after="0"/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In nessun caso il mancato o ritardato esercizio da parte di MAG di un qualunque diritto, rimedio o azione, ai sensi di legge o del Regolamento, comporta la rinuncia a tale diritto, rimedio o azione, né inficerà o limiterà il futuro esercizio di tale, o di qualsiasi altro, diritto, rimedio o azione.</w:t>
      </w:r>
    </w:p>
    <w:p w14:paraId="40D32728" w14:textId="77777777" w:rsidR="0084777E" w:rsidRDefault="0084777E" w:rsidP="0084777E">
      <w:pPr>
        <w:spacing w:after="0"/>
        <w:jc w:val="both"/>
        <w:rPr>
          <w:rFonts w:ascii="Josefin Sans Light" w:hAnsi="Josefin Sans Light"/>
          <w:lang w:val="it-IT"/>
        </w:rPr>
      </w:pPr>
    </w:p>
    <w:p w14:paraId="7F920E62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lang w:val="it-IT"/>
        </w:rPr>
        <w:t>18. MODIFICHE AL REGOLAMENTO</w:t>
      </w:r>
    </w:p>
    <w:p w14:paraId="213EB22D" w14:textId="77777777" w:rsidR="0084777E" w:rsidRDefault="0084777E" w:rsidP="0084777E">
      <w:pPr>
        <w:jc w:val="both"/>
        <w:rPr>
          <w:rFonts w:ascii="Josefin Sans Light" w:hAnsi="Josefin Sans Light"/>
          <w:lang w:val="it-IT"/>
        </w:rPr>
      </w:pPr>
      <w:r>
        <w:rPr>
          <w:rFonts w:ascii="Josefin Sans Light" w:hAnsi="Josefin Sans Light"/>
          <w:iCs/>
          <w:lang w:val="it-IT" w:bidi="it-IT"/>
        </w:rPr>
        <w:t>MAG si riserva il diritto di apportare in qualsiasi momento modifiche al presente Regolamento. I Business Partner e gli Utenti dovranno ottemperare sempre ed in ogni caso alla versione aggiornata del Regolamento in vigore al momento dell’accesso a The Lounge. Il Regolamento, nel testo di volta in volta aggiornato, sarà disponibile sul Sito MAG The Lounge.</w:t>
      </w:r>
    </w:p>
    <w:p w14:paraId="67D471E7" w14:textId="77777777" w:rsidR="00647741" w:rsidRPr="0084777E" w:rsidRDefault="00647741">
      <w:pPr>
        <w:rPr>
          <w:lang w:val="it-IT"/>
        </w:rPr>
      </w:pPr>
    </w:p>
    <w:sectPr w:rsidR="00647741" w:rsidRPr="0084777E" w:rsidSect="00375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  <w:font w:name="Josefin Sans Light">
    <w:charset w:val="00"/>
    <w:family w:val="auto"/>
    <w:pitch w:val="variable"/>
    <w:sig w:usb0="A00000FF" w:usb1="4000204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7E"/>
    <w:rsid w:val="000A6662"/>
    <w:rsid w:val="00375688"/>
    <w:rsid w:val="00391C26"/>
    <w:rsid w:val="00536FDD"/>
    <w:rsid w:val="0054095E"/>
    <w:rsid w:val="00647741"/>
    <w:rsid w:val="0084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8C7B"/>
  <w15:chartTrackingRefBased/>
  <w15:docId w15:val="{D1189FB7-E2A5-4BA8-A853-5970FF4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77E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7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7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7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7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7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7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7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4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77E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7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77E"/>
    <w:pPr>
      <w:ind w:left="720"/>
      <w:contextualSpacing/>
    </w:pPr>
    <w:rPr>
      <w:kern w:val="2"/>
      <w:lang w:val="en-GB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477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7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carthurglen.com/it/outlets/it/designer-outlet-noventa-di-piave/privacy-policy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mcarthurglen.com/outlets/en/it/designer-outlet-noventa-di-piave/whats-on/the-lounge/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tel:%20+390421574219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2D3D8D7A5894B9C6AE8895C687A96" ma:contentTypeVersion="15" ma:contentTypeDescription="Create a new document." ma:contentTypeScope="" ma:versionID="32dcbd2bfc602aee5e4315c6caa6182e">
  <xsd:schema xmlns:xsd="http://www.w3.org/2001/XMLSchema" xmlns:xs="http://www.w3.org/2001/XMLSchema" xmlns:p="http://schemas.microsoft.com/office/2006/metadata/properties" xmlns:ns2="22a4ffcc-04af-4b2b-95a1-53e998b355e8" xmlns:ns3="73cf3f24-95c4-4b7e-ac4d-30b57e65b00f" targetNamespace="http://schemas.microsoft.com/office/2006/metadata/properties" ma:root="true" ma:fieldsID="c6688898d7949ae1afabe82d66af9915" ns2:_="" ns3:_="">
    <xsd:import namespace="22a4ffcc-04af-4b2b-95a1-53e998b355e8"/>
    <xsd:import namespace="73cf3f24-95c4-4b7e-ac4d-30b57e65b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ffcc-04af-4b2b-95a1-53e998b355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2c2607-0c46-4b55-a92a-762e1121b36f}" ma:internalName="TaxCatchAll" ma:showField="CatchAllData" ma:web="22a4ffcc-04af-4b2b-95a1-53e998b35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3f24-95c4-4b7e-ac4d-30b57e65b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80772a-7914-4fcf-9f55-a0fafe902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f3f24-95c4-4b7e-ac4d-30b57e65b00f">
      <Terms xmlns="http://schemas.microsoft.com/office/infopath/2007/PartnerControls"/>
    </lcf76f155ced4ddcb4097134ff3c332f>
    <TaxCatchAll xmlns="22a4ffcc-04af-4b2b-95a1-53e998b355e8" xsi:nil="true"/>
  </documentManagement>
</p:properties>
</file>

<file path=customXml/itemProps1.xml><?xml version="1.0" encoding="utf-8"?>
<ds:datastoreItem xmlns:ds="http://schemas.openxmlformats.org/officeDocument/2006/customXml" ds:itemID="{F22E8EA4-E779-4C39-B881-9143D79CE089}"/>
</file>

<file path=customXml/itemProps2.xml><?xml version="1.0" encoding="utf-8"?>
<ds:datastoreItem xmlns:ds="http://schemas.openxmlformats.org/officeDocument/2006/customXml" ds:itemID="{660B80B6-F1DC-4702-9E61-C9AD05503C17}"/>
</file>

<file path=customXml/itemProps3.xml><?xml version="1.0" encoding="utf-8"?>
<ds:datastoreItem xmlns:ds="http://schemas.openxmlformats.org/officeDocument/2006/customXml" ds:itemID="{68AB87AE-C4A8-4947-AACE-2F4C8CD28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2624</Words>
  <Characters>14961</Characters>
  <Application>Microsoft Office Word</Application>
  <DocSecurity>0</DocSecurity>
  <Lines>124</Lines>
  <Paragraphs>35</Paragraphs>
  <ScaleCrop>false</ScaleCrop>
  <Company>McArthurGlen</Company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Polikseni Likaj</dc:creator>
  <cp:keywords/>
  <dc:description/>
  <cp:lastModifiedBy>Polikseni Likaj</cp:lastModifiedBy>
  <cp:revision>1</cp:revision>
  <dcterms:created xsi:type="dcterms:W3CDTF">2024-11-10T15:13:00Z</dcterms:created>
  <dcterms:modified xsi:type="dcterms:W3CDTF">2024-11-10T15:16:00Z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0x010100BF42D3D8D7A5894B9C6AE8895C687A96</vt:lpwstr>
  </property>
</Properties>
</file>